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CFE277" w14:textId="65B1EBDD" w:rsidR="00FC43EF" w:rsidRPr="003C4A92" w:rsidRDefault="008D7AD8" w:rsidP="00DC59CD">
      <w:pPr>
        <w:autoSpaceDN w:val="0"/>
        <w:spacing w:after="200" w:line="240" w:lineRule="auto"/>
        <w:jc w:val="right"/>
        <w:rPr>
          <w:rFonts w:eastAsia="Calibri" w:cs="Times New Roman"/>
          <w:color w:val="auto"/>
          <w:sz w:val="30"/>
          <w:szCs w:val="30"/>
          <w:lang w:val="be-BY"/>
        </w:rPr>
      </w:pPr>
      <w:r>
        <w:rPr>
          <w:rFonts w:eastAsia="Calibri" w:cs="Times New Roman"/>
          <w:color w:val="auto"/>
          <w:sz w:val="30"/>
          <w:szCs w:val="30"/>
          <w:lang w:val="be-BY"/>
        </w:rPr>
        <w:t>Дадатак</w:t>
      </w:r>
      <w:r w:rsidR="00FC43EF" w:rsidRPr="003C4A92">
        <w:rPr>
          <w:rFonts w:eastAsia="Calibri" w:cs="Times New Roman"/>
          <w:color w:val="auto"/>
          <w:sz w:val="30"/>
          <w:szCs w:val="30"/>
        </w:rPr>
        <w:t xml:space="preserve"> </w:t>
      </w:r>
      <w:r w:rsidR="00FC43EF" w:rsidRPr="003C4A92">
        <w:rPr>
          <w:rFonts w:eastAsia="Calibri" w:cs="Times New Roman"/>
          <w:color w:val="auto"/>
          <w:sz w:val="30"/>
          <w:szCs w:val="30"/>
          <w:lang w:val="be-BY"/>
        </w:rPr>
        <w:t>4</w:t>
      </w:r>
    </w:p>
    <w:p w14:paraId="3BA3F07E" w14:textId="77777777" w:rsidR="00E735DE" w:rsidRDefault="008D7AD8" w:rsidP="00DC59CD">
      <w:pPr>
        <w:spacing w:after="0" w:line="240" w:lineRule="auto"/>
        <w:ind w:firstLine="0"/>
        <w:contextualSpacing/>
        <w:jc w:val="center"/>
        <w:rPr>
          <w:rFonts w:eastAsia="Times New Roman" w:cs="Times New Roman"/>
          <w:b/>
          <w:caps/>
          <w:color w:val="auto"/>
          <w:sz w:val="30"/>
          <w:szCs w:val="30"/>
          <w:lang w:val="be-BY"/>
        </w:rPr>
      </w:pPr>
      <w:r>
        <w:rPr>
          <w:rFonts w:eastAsia="Times New Roman" w:cs="Times New Roman"/>
          <w:b/>
          <w:caps/>
          <w:color w:val="auto"/>
          <w:sz w:val="30"/>
          <w:szCs w:val="30"/>
          <w:lang w:val="be-BY"/>
        </w:rPr>
        <w:t>АСАБЛІВАСЦІ АРГАНІЗАЦЫІ АДУКАЦЫЙНАГА</w:t>
      </w:r>
    </w:p>
    <w:p w14:paraId="5CADDA86" w14:textId="1B4DF2CF" w:rsidR="008D7AD8" w:rsidRDefault="008D7AD8" w:rsidP="00DC59CD">
      <w:pPr>
        <w:spacing w:after="0" w:line="240" w:lineRule="auto"/>
        <w:ind w:firstLine="0"/>
        <w:contextualSpacing/>
        <w:jc w:val="center"/>
        <w:rPr>
          <w:rFonts w:eastAsia="Times New Roman" w:cs="Times New Roman"/>
          <w:b/>
          <w:caps/>
          <w:color w:val="auto"/>
          <w:sz w:val="30"/>
          <w:szCs w:val="30"/>
          <w:lang w:val="be-BY"/>
        </w:rPr>
      </w:pPr>
      <w:r>
        <w:rPr>
          <w:rFonts w:eastAsia="Times New Roman" w:cs="Times New Roman"/>
          <w:b/>
          <w:caps/>
          <w:color w:val="auto"/>
          <w:sz w:val="30"/>
          <w:szCs w:val="30"/>
          <w:lang w:val="be-BY"/>
        </w:rPr>
        <w:t>ПРАЦЭСУ ПРЫ ВЫВУЧЭННІ ВУЧЭБНАГА ПРАДМЕТА</w:t>
      </w:r>
    </w:p>
    <w:p w14:paraId="2175C96A" w14:textId="012D6C66" w:rsidR="00FC43EF" w:rsidRPr="003C4A92" w:rsidRDefault="00FC43EF" w:rsidP="00DC59CD">
      <w:pPr>
        <w:spacing w:after="0" w:line="240" w:lineRule="auto"/>
        <w:ind w:firstLine="0"/>
        <w:contextualSpacing/>
        <w:jc w:val="center"/>
        <w:rPr>
          <w:rFonts w:eastAsia="Times New Roman" w:cs="Times New Roman"/>
          <w:b/>
          <w:caps/>
          <w:color w:val="auto"/>
          <w:sz w:val="30"/>
          <w:szCs w:val="30"/>
        </w:rPr>
      </w:pPr>
      <w:r w:rsidRPr="003C4A92">
        <w:rPr>
          <w:rFonts w:eastAsia="Times New Roman" w:cs="Times New Roman"/>
          <w:b/>
          <w:caps/>
          <w:color w:val="auto"/>
          <w:sz w:val="30"/>
          <w:szCs w:val="30"/>
        </w:rPr>
        <w:t>«</w:t>
      </w:r>
      <w:r w:rsidR="008D7AD8">
        <w:rPr>
          <w:rFonts w:eastAsia="Times New Roman" w:cs="Times New Roman"/>
          <w:b/>
          <w:caps/>
          <w:color w:val="auto"/>
          <w:sz w:val="30"/>
          <w:szCs w:val="30"/>
          <w:lang w:val="be-BY"/>
        </w:rPr>
        <w:t>ЗАМЕЖНАЯ МОВА</w:t>
      </w:r>
      <w:r w:rsidRPr="003C4A92">
        <w:rPr>
          <w:rFonts w:eastAsia="Times New Roman" w:cs="Times New Roman"/>
          <w:b/>
          <w:caps/>
          <w:color w:val="auto"/>
          <w:sz w:val="30"/>
          <w:szCs w:val="30"/>
        </w:rPr>
        <w:t>»</w:t>
      </w:r>
    </w:p>
    <w:p w14:paraId="3EBCB73B" w14:textId="77777777" w:rsidR="00EA533A" w:rsidRPr="003C4A92" w:rsidRDefault="00EA533A" w:rsidP="00DC59CD">
      <w:pPr>
        <w:spacing w:after="0" w:line="240" w:lineRule="auto"/>
        <w:jc w:val="center"/>
        <w:rPr>
          <w:rFonts w:cs="Times New Roman"/>
          <w:b/>
          <w:bCs/>
          <w:caps/>
          <w:color w:val="auto"/>
          <w:sz w:val="30"/>
          <w:szCs w:val="30"/>
        </w:rPr>
      </w:pPr>
    </w:p>
    <w:p w14:paraId="68CE3676" w14:textId="2B306199" w:rsidR="00EA533A" w:rsidRPr="003C4A92" w:rsidRDefault="00327305" w:rsidP="00DC59CD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rPr>
          <w:b/>
          <w:color w:val="auto"/>
          <w:sz w:val="30"/>
          <w:szCs w:val="30"/>
          <w:u w:val="single"/>
        </w:rPr>
      </w:pPr>
      <w:r>
        <w:rPr>
          <w:b/>
          <w:color w:val="auto"/>
          <w:sz w:val="30"/>
          <w:szCs w:val="30"/>
          <w:u w:val="single"/>
          <w:lang w:val="be-BY"/>
        </w:rPr>
        <w:t>Вучэбныя праграмы</w:t>
      </w:r>
    </w:p>
    <w:p w14:paraId="3735509B" w14:textId="77777777" w:rsidR="008D7AD8" w:rsidRPr="008D7AD8" w:rsidRDefault="008D7AD8" w:rsidP="008D7AD8">
      <w:pPr>
        <w:tabs>
          <w:tab w:val="left" w:pos="1134"/>
        </w:tabs>
        <w:spacing w:after="0" w:line="240" w:lineRule="auto"/>
        <w:rPr>
          <w:color w:val="auto"/>
          <w:sz w:val="30"/>
          <w:szCs w:val="30"/>
        </w:rPr>
      </w:pPr>
      <w:r w:rsidRPr="008D7AD8">
        <w:rPr>
          <w:color w:val="auto"/>
          <w:sz w:val="30"/>
          <w:szCs w:val="30"/>
        </w:rPr>
        <w:t>У 2024/2025 навучальным годзе пры вывучэнні вучэбнага прадмета «Замежная мова» (англійская, нямецкая, французская, іспанская, кітайская) будуць выкарыстоўвацца вучэбныя праграмы, зацверджаныя Міністэрствам адукацыі Рэспублікі Беларусь у 2023 годзе.</w:t>
      </w:r>
    </w:p>
    <w:p w14:paraId="33B97D9B" w14:textId="478B5C11" w:rsidR="009C064B" w:rsidRPr="005A395E" w:rsidRDefault="00C87BB9" w:rsidP="008D7AD8">
      <w:pPr>
        <w:tabs>
          <w:tab w:val="left" w:pos="1134"/>
        </w:tabs>
        <w:spacing w:after="0" w:line="240" w:lineRule="auto"/>
        <w:rPr>
          <w:rFonts w:eastAsia="Calibri" w:cs="Times New Roman"/>
          <w:i/>
          <w:iCs/>
          <w:color w:val="auto"/>
          <w:sz w:val="30"/>
          <w:szCs w:val="30"/>
        </w:rPr>
      </w:pPr>
      <w:r>
        <w:rPr>
          <w:color w:val="auto"/>
          <w:sz w:val="30"/>
          <w:szCs w:val="30"/>
          <w:lang w:val="be-BY"/>
        </w:rPr>
        <w:t>Вучэб</w:t>
      </w:r>
      <w:r w:rsidR="008D7AD8" w:rsidRPr="008D7AD8">
        <w:rPr>
          <w:color w:val="auto"/>
          <w:sz w:val="30"/>
          <w:szCs w:val="30"/>
        </w:rPr>
        <w:t>ныя праграмы размешчаны на нацыянальным адукацыйным партале:</w:t>
      </w:r>
      <w:r w:rsidR="009C064B" w:rsidRPr="003C4A92">
        <w:rPr>
          <w:color w:val="auto"/>
          <w:sz w:val="30"/>
          <w:szCs w:val="30"/>
        </w:rPr>
        <w:t xml:space="preserve"> </w:t>
      </w:r>
      <w:bookmarkStart w:id="0" w:name="_Hlk173921573"/>
      <w:bookmarkStart w:id="1" w:name="_Hlk173923332"/>
      <w:bookmarkStart w:id="2" w:name="_Hlk164428963"/>
      <w:r w:rsidR="00FB3D09" w:rsidRPr="00BC5769">
        <w:rPr>
          <w:rStyle w:val="a6"/>
          <w:rFonts w:eastAsia="Calibri" w:cs="Times New Roman"/>
          <w:i/>
          <w:color w:val="0070C0"/>
          <w:sz w:val="30"/>
          <w:szCs w:val="30"/>
          <w:shd w:val="clear" w:color="auto" w:fill="FFFFFF"/>
        </w:rPr>
        <w:fldChar w:fldCharType="begin"/>
      </w:r>
      <w:r w:rsidR="00FB3D09" w:rsidRPr="00BC5769">
        <w:rPr>
          <w:rStyle w:val="a6"/>
          <w:rFonts w:eastAsia="Calibri" w:cs="Times New Roman"/>
          <w:i/>
          <w:color w:val="0070C0"/>
          <w:sz w:val="30"/>
          <w:szCs w:val="30"/>
          <w:shd w:val="clear" w:color="auto" w:fill="FFFFFF"/>
        </w:rPr>
        <w:instrText xml:space="preserve"> HYPERLINK "https://adu.by/" </w:instrText>
      </w:r>
      <w:r w:rsidR="00FB3D09" w:rsidRPr="00BC5769">
        <w:rPr>
          <w:rStyle w:val="a6"/>
          <w:rFonts w:eastAsia="Calibri" w:cs="Times New Roman"/>
          <w:i/>
          <w:color w:val="0070C0"/>
          <w:sz w:val="30"/>
          <w:szCs w:val="30"/>
          <w:shd w:val="clear" w:color="auto" w:fill="FFFFFF"/>
        </w:rPr>
        <w:fldChar w:fldCharType="separate"/>
      </w:r>
      <w:r w:rsidR="006C45F1" w:rsidRPr="00BC5769">
        <w:rPr>
          <w:rStyle w:val="a6"/>
          <w:rFonts w:eastAsia="Calibri" w:cs="Times New Roman"/>
          <w:i/>
          <w:color w:val="0070C0"/>
          <w:sz w:val="30"/>
          <w:szCs w:val="30"/>
          <w:shd w:val="clear" w:color="auto" w:fill="FFFFFF"/>
        </w:rPr>
        <w:t>https://adu.by/</w:t>
      </w:r>
      <w:r w:rsidR="00FB3D09" w:rsidRPr="00BC5769">
        <w:rPr>
          <w:rStyle w:val="a6"/>
          <w:rFonts w:eastAsia="Calibri" w:cs="Times New Roman"/>
          <w:i/>
          <w:color w:val="0070C0"/>
          <w:sz w:val="30"/>
          <w:szCs w:val="30"/>
          <w:shd w:val="clear" w:color="auto" w:fill="FFFFFF"/>
        </w:rPr>
        <w:fldChar w:fldCharType="end"/>
      </w:r>
      <w:r w:rsidR="009C064B" w:rsidRPr="00BC5769">
        <w:rPr>
          <w:rFonts w:eastAsia="Calibri" w:cs="Times New Roman"/>
          <w:iCs/>
          <w:color w:val="0070C0"/>
          <w:sz w:val="30"/>
          <w:szCs w:val="30"/>
          <w:shd w:val="clear" w:color="auto" w:fill="FFFFFF"/>
        </w:rPr>
        <w:t xml:space="preserve"> </w:t>
      </w:r>
      <w:bookmarkStart w:id="3" w:name="_Hlk174450177"/>
      <w:r w:rsidR="002C0CB6">
        <w:rPr>
          <w:rStyle w:val="a6"/>
          <w:rFonts w:eastAsia="Calibri" w:cs="Times New Roman"/>
          <w:i/>
          <w:iCs/>
          <w:sz w:val="30"/>
          <w:szCs w:val="30"/>
        </w:rPr>
        <w:fldChar w:fldCharType="begin"/>
      </w:r>
      <w:r w:rsidR="002C0CB6">
        <w:rPr>
          <w:rStyle w:val="a6"/>
          <w:rFonts w:eastAsia="Calibri" w:cs="Times New Roman"/>
          <w:i/>
          <w:iCs/>
          <w:sz w:val="30"/>
          <w:szCs w:val="30"/>
        </w:rPr>
        <w:instrText xml:space="preserve"> HYPERLINK "https://adu.by/ru/homeru/obrazovatelnyj-protsess-2023-2024-uchebnyj-god/obshchee-srednee-obrazovanie/uchebnye-predmety-i-iv-klassy.html" </w:instrText>
      </w:r>
      <w:r w:rsidR="002C0CB6">
        <w:rPr>
          <w:rStyle w:val="a6"/>
          <w:rFonts w:eastAsia="Calibri" w:cs="Times New Roman"/>
          <w:i/>
          <w:iCs/>
          <w:sz w:val="30"/>
          <w:szCs w:val="30"/>
        </w:rPr>
        <w:fldChar w:fldCharType="separate"/>
      </w:r>
      <w:r w:rsidR="009C064B" w:rsidRPr="00B90368">
        <w:rPr>
          <w:rStyle w:val="a6"/>
          <w:rFonts w:eastAsia="Calibri" w:cs="Times New Roman"/>
          <w:i/>
          <w:iCs/>
          <w:sz w:val="30"/>
          <w:szCs w:val="30"/>
        </w:rPr>
        <w:t>Г</w:t>
      </w:r>
      <w:r w:rsidR="0094607E">
        <w:rPr>
          <w:rStyle w:val="a6"/>
          <w:rFonts w:eastAsia="Calibri" w:cs="Times New Roman"/>
          <w:i/>
          <w:iCs/>
          <w:sz w:val="30"/>
          <w:szCs w:val="30"/>
          <w:lang w:val="be-BY"/>
        </w:rPr>
        <w:t>а</w:t>
      </w:r>
      <w:r w:rsidR="009C064B" w:rsidRPr="00B90368">
        <w:rPr>
          <w:rStyle w:val="a6"/>
          <w:rFonts w:eastAsia="Calibri" w:cs="Times New Roman"/>
          <w:i/>
          <w:iCs/>
          <w:sz w:val="30"/>
          <w:szCs w:val="30"/>
        </w:rPr>
        <w:t>л</w:t>
      </w:r>
      <w:r w:rsidR="0094607E">
        <w:rPr>
          <w:rStyle w:val="a6"/>
          <w:rFonts w:eastAsia="Calibri" w:cs="Times New Roman"/>
          <w:i/>
          <w:iCs/>
          <w:sz w:val="30"/>
          <w:szCs w:val="30"/>
          <w:lang w:val="be-BY"/>
        </w:rPr>
        <w:t>оўная</w:t>
      </w:r>
      <w:r w:rsidR="009C064B" w:rsidRPr="00B90368">
        <w:rPr>
          <w:rStyle w:val="a6"/>
          <w:rFonts w:eastAsia="Calibri" w:cs="Times New Roman"/>
          <w:i/>
          <w:iCs/>
          <w:sz w:val="30"/>
          <w:szCs w:val="30"/>
        </w:rPr>
        <w:t xml:space="preserve"> / </w:t>
      </w:r>
      <w:r w:rsidR="0094607E">
        <w:rPr>
          <w:rStyle w:val="a6"/>
          <w:rFonts w:eastAsia="Calibri" w:cs="Times New Roman"/>
          <w:i/>
          <w:iCs/>
          <w:sz w:val="30"/>
          <w:szCs w:val="30"/>
          <w:lang w:val="be-BY"/>
        </w:rPr>
        <w:t>Адукацыйны працэс</w:t>
      </w:r>
      <w:r w:rsidR="009C064B" w:rsidRPr="00B90368">
        <w:rPr>
          <w:rStyle w:val="a6"/>
          <w:rFonts w:eastAsia="Calibri" w:cs="Times New Roman"/>
          <w:i/>
          <w:iCs/>
          <w:sz w:val="30"/>
          <w:szCs w:val="30"/>
        </w:rPr>
        <w:t>. 202</w:t>
      </w:r>
      <w:r w:rsidR="00141920" w:rsidRPr="00B90368">
        <w:rPr>
          <w:rStyle w:val="a6"/>
          <w:rFonts w:eastAsia="Calibri" w:cs="Times New Roman"/>
          <w:i/>
          <w:iCs/>
          <w:sz w:val="30"/>
          <w:szCs w:val="30"/>
        </w:rPr>
        <w:t>4</w:t>
      </w:r>
      <w:r w:rsidR="009C064B" w:rsidRPr="00B90368">
        <w:rPr>
          <w:rStyle w:val="a6"/>
          <w:rFonts w:eastAsia="Calibri" w:cs="Times New Roman"/>
          <w:i/>
          <w:iCs/>
          <w:sz w:val="30"/>
          <w:szCs w:val="30"/>
        </w:rPr>
        <w:t>/202</w:t>
      </w:r>
      <w:r w:rsidR="00141920" w:rsidRPr="00B90368">
        <w:rPr>
          <w:rStyle w:val="a6"/>
          <w:rFonts w:eastAsia="Calibri" w:cs="Times New Roman"/>
          <w:i/>
          <w:iCs/>
          <w:sz w:val="30"/>
          <w:szCs w:val="30"/>
        </w:rPr>
        <w:t>5</w:t>
      </w:r>
      <w:r w:rsidR="00A15E38" w:rsidRPr="00B90368">
        <w:rPr>
          <w:rStyle w:val="a6"/>
          <w:rFonts w:eastAsia="Calibri" w:cs="Times New Roman"/>
          <w:i/>
          <w:iCs/>
          <w:sz w:val="30"/>
          <w:szCs w:val="30"/>
        </w:rPr>
        <w:t> </w:t>
      </w:r>
      <w:r w:rsidR="0094607E">
        <w:rPr>
          <w:rStyle w:val="a6"/>
          <w:rFonts w:eastAsia="Calibri" w:cs="Times New Roman"/>
          <w:i/>
          <w:iCs/>
          <w:sz w:val="30"/>
          <w:szCs w:val="30"/>
          <w:lang w:val="be-BY"/>
        </w:rPr>
        <w:t>навучальны</w:t>
      </w:r>
      <w:r w:rsidR="009C064B" w:rsidRPr="00B90368">
        <w:rPr>
          <w:rStyle w:val="a6"/>
          <w:rFonts w:eastAsia="Calibri" w:cs="Times New Roman"/>
          <w:i/>
          <w:iCs/>
          <w:sz w:val="30"/>
          <w:szCs w:val="30"/>
        </w:rPr>
        <w:t xml:space="preserve"> год / </w:t>
      </w:r>
      <w:r w:rsidR="0094607E">
        <w:rPr>
          <w:rStyle w:val="a6"/>
          <w:rFonts w:eastAsia="Calibri" w:cs="Times New Roman"/>
          <w:i/>
          <w:iCs/>
          <w:sz w:val="30"/>
          <w:szCs w:val="30"/>
          <w:lang w:val="be-BY"/>
        </w:rPr>
        <w:t>Агульная сярэдняя адукацыя</w:t>
      </w:r>
      <w:r w:rsidR="009C064B" w:rsidRPr="00B90368">
        <w:rPr>
          <w:rStyle w:val="a6"/>
          <w:rFonts w:eastAsia="Calibri" w:cs="Times New Roman"/>
          <w:i/>
          <w:iCs/>
          <w:sz w:val="30"/>
          <w:szCs w:val="30"/>
        </w:rPr>
        <w:t xml:space="preserve"> / </w:t>
      </w:r>
      <w:r w:rsidR="0094607E">
        <w:rPr>
          <w:rStyle w:val="a6"/>
          <w:rFonts w:eastAsia="Calibri" w:cs="Times New Roman"/>
          <w:i/>
          <w:iCs/>
          <w:sz w:val="30"/>
          <w:szCs w:val="30"/>
          <w:lang w:val="be-BY"/>
        </w:rPr>
        <w:t>Вучэбныя прадметы</w:t>
      </w:r>
      <w:r w:rsidR="00A15E38" w:rsidRPr="00B90368">
        <w:rPr>
          <w:rStyle w:val="a6"/>
          <w:rFonts w:eastAsia="Calibri" w:cs="Times New Roman"/>
          <w:i/>
          <w:iCs/>
          <w:sz w:val="30"/>
          <w:szCs w:val="30"/>
        </w:rPr>
        <w:t xml:space="preserve">. </w:t>
      </w:r>
      <w:r w:rsidR="00C520B1" w:rsidRPr="00B90368">
        <w:rPr>
          <w:rStyle w:val="a6"/>
          <w:rFonts w:eastAsia="Calibri" w:cs="Times New Roman"/>
          <w:i/>
          <w:iCs/>
          <w:sz w:val="30"/>
          <w:szCs w:val="30"/>
          <w:lang w:val="en-US"/>
        </w:rPr>
        <w:t>I</w:t>
      </w:r>
      <w:r w:rsidR="00C520B1" w:rsidRPr="00B90368">
        <w:rPr>
          <w:rStyle w:val="a6"/>
          <w:rFonts w:eastAsia="Calibri" w:cs="Times New Roman"/>
          <w:i/>
          <w:iCs/>
          <w:sz w:val="30"/>
          <w:szCs w:val="30"/>
        </w:rPr>
        <w:t>–</w:t>
      </w:r>
      <w:r w:rsidR="00C520B1" w:rsidRPr="00B90368">
        <w:rPr>
          <w:rStyle w:val="a6"/>
          <w:rFonts w:eastAsia="Calibri" w:cs="Times New Roman"/>
          <w:i/>
          <w:iCs/>
          <w:sz w:val="30"/>
          <w:szCs w:val="30"/>
          <w:lang w:val="en-US"/>
        </w:rPr>
        <w:t>IV</w:t>
      </w:r>
      <w:r w:rsidR="00C520B1" w:rsidRPr="00B90368">
        <w:rPr>
          <w:rStyle w:val="a6"/>
          <w:rFonts w:eastAsia="Calibri" w:cs="Times New Roman"/>
          <w:i/>
          <w:iCs/>
          <w:sz w:val="30"/>
          <w:szCs w:val="30"/>
        </w:rPr>
        <w:t xml:space="preserve"> класы</w:t>
      </w:r>
      <w:r w:rsidR="002C0CB6">
        <w:rPr>
          <w:rStyle w:val="a6"/>
          <w:rFonts w:eastAsia="Calibri" w:cs="Times New Roman"/>
          <w:i/>
          <w:iCs/>
          <w:sz w:val="30"/>
          <w:szCs w:val="30"/>
        </w:rPr>
        <w:fldChar w:fldCharType="end"/>
      </w:r>
      <w:r w:rsidR="00B90368">
        <w:rPr>
          <w:rFonts w:eastAsia="Calibri" w:cs="Times New Roman"/>
          <w:i/>
          <w:iCs/>
          <w:sz w:val="30"/>
          <w:szCs w:val="30"/>
        </w:rPr>
        <w:t>;</w:t>
      </w:r>
      <w:r w:rsidR="00C520B1" w:rsidRPr="00B90368">
        <w:rPr>
          <w:rFonts w:eastAsia="Calibri" w:cs="Times New Roman"/>
          <w:i/>
          <w:iCs/>
          <w:sz w:val="30"/>
          <w:szCs w:val="30"/>
        </w:rPr>
        <w:t xml:space="preserve"> </w:t>
      </w:r>
      <w:hyperlink r:id="rId8" w:history="1">
        <w:r w:rsidR="0094607E">
          <w:rPr>
            <w:rStyle w:val="a6"/>
            <w:rFonts w:eastAsia="Calibri" w:cs="Times New Roman"/>
            <w:i/>
            <w:iCs/>
            <w:sz w:val="30"/>
            <w:szCs w:val="30"/>
            <w:lang w:val="be-BY"/>
          </w:rPr>
          <w:t>Вучэбныя прадметы</w:t>
        </w:r>
        <w:r w:rsidR="00B90368" w:rsidRPr="00B90368">
          <w:rPr>
            <w:rStyle w:val="a6"/>
            <w:rFonts w:eastAsia="Calibri" w:cs="Times New Roman"/>
            <w:i/>
            <w:iCs/>
            <w:sz w:val="30"/>
            <w:szCs w:val="30"/>
          </w:rPr>
          <w:t xml:space="preserve">. </w:t>
        </w:r>
        <w:r w:rsidR="00A15E38" w:rsidRPr="00B90368">
          <w:rPr>
            <w:rStyle w:val="a6"/>
            <w:rFonts w:eastAsia="Calibri" w:cs="Times New Roman"/>
            <w:i/>
            <w:iCs/>
            <w:sz w:val="30"/>
            <w:szCs w:val="30"/>
            <w:lang w:val="en-US"/>
          </w:rPr>
          <w:t>V</w:t>
        </w:r>
        <w:r w:rsidR="00A15E38" w:rsidRPr="00B90368">
          <w:rPr>
            <w:rStyle w:val="a6"/>
            <w:rFonts w:eastAsia="Calibri" w:cs="Times New Roman"/>
            <w:i/>
            <w:iCs/>
            <w:sz w:val="30"/>
            <w:szCs w:val="30"/>
          </w:rPr>
          <w:t>–</w:t>
        </w:r>
        <w:r w:rsidR="00A15E38" w:rsidRPr="00B90368">
          <w:rPr>
            <w:rStyle w:val="a6"/>
            <w:rFonts w:eastAsia="Calibri" w:cs="Times New Roman"/>
            <w:i/>
            <w:iCs/>
            <w:sz w:val="30"/>
            <w:szCs w:val="30"/>
            <w:lang w:val="en-US"/>
          </w:rPr>
          <w:t>XI</w:t>
        </w:r>
        <w:r w:rsidR="00A15E38" w:rsidRPr="00B90368">
          <w:rPr>
            <w:rStyle w:val="a6"/>
            <w:rFonts w:eastAsia="Calibri" w:cs="Times New Roman"/>
            <w:i/>
            <w:iCs/>
            <w:sz w:val="30"/>
            <w:szCs w:val="30"/>
          </w:rPr>
          <w:t xml:space="preserve"> класы</w:t>
        </w:r>
        <w:r w:rsidR="00CF539A" w:rsidRPr="00B90368">
          <w:rPr>
            <w:rStyle w:val="a6"/>
            <w:rFonts w:eastAsia="Calibri" w:cs="Times New Roman"/>
            <w:i/>
            <w:iCs/>
            <w:sz w:val="30"/>
            <w:szCs w:val="30"/>
          </w:rPr>
          <w:t xml:space="preserve"> / Англ</w:t>
        </w:r>
        <w:r w:rsidR="0094607E">
          <w:rPr>
            <w:rStyle w:val="a6"/>
            <w:rFonts w:eastAsia="Calibri" w:cs="Times New Roman"/>
            <w:i/>
            <w:iCs/>
            <w:sz w:val="30"/>
            <w:szCs w:val="30"/>
            <w:lang w:val="be-BY"/>
          </w:rPr>
          <w:t>ійская мова</w:t>
        </w:r>
      </w:hyperlink>
      <w:r w:rsidR="005A395E">
        <w:rPr>
          <w:rFonts w:eastAsia="Calibri" w:cs="Times New Roman"/>
          <w:i/>
          <w:iCs/>
          <w:color w:val="auto"/>
          <w:sz w:val="30"/>
          <w:szCs w:val="30"/>
        </w:rPr>
        <w:t>;</w:t>
      </w:r>
      <w:r w:rsidR="00CF539A" w:rsidRPr="005A395E">
        <w:rPr>
          <w:rFonts w:eastAsia="Calibri" w:cs="Times New Roman"/>
          <w:i/>
          <w:iCs/>
          <w:color w:val="auto"/>
          <w:sz w:val="30"/>
          <w:szCs w:val="30"/>
        </w:rPr>
        <w:t xml:space="preserve"> </w:t>
      </w:r>
      <w:hyperlink r:id="rId9" w:history="1">
        <w:r w:rsidR="00CF539A" w:rsidRPr="005A395E">
          <w:rPr>
            <w:rStyle w:val="a6"/>
            <w:rFonts w:eastAsia="Calibri" w:cs="Times New Roman"/>
            <w:i/>
            <w:iCs/>
            <w:sz w:val="30"/>
            <w:szCs w:val="30"/>
          </w:rPr>
          <w:t>Н</w:t>
        </w:r>
        <w:r w:rsidR="0094607E">
          <w:rPr>
            <w:rStyle w:val="a6"/>
            <w:rFonts w:eastAsia="Calibri" w:cs="Times New Roman"/>
            <w:i/>
            <w:iCs/>
            <w:sz w:val="30"/>
            <w:szCs w:val="30"/>
            <w:lang w:val="be-BY"/>
          </w:rPr>
          <w:t>ямецкая мова</w:t>
        </w:r>
      </w:hyperlink>
      <w:r w:rsidR="005A395E">
        <w:rPr>
          <w:rFonts w:eastAsia="Calibri" w:cs="Times New Roman"/>
          <w:i/>
          <w:iCs/>
          <w:color w:val="auto"/>
          <w:sz w:val="30"/>
          <w:szCs w:val="30"/>
        </w:rPr>
        <w:t>;</w:t>
      </w:r>
      <w:r w:rsidR="00CF539A" w:rsidRPr="005A395E">
        <w:rPr>
          <w:rFonts w:eastAsia="Calibri" w:cs="Times New Roman"/>
          <w:i/>
          <w:iCs/>
          <w:color w:val="auto"/>
          <w:sz w:val="30"/>
          <w:szCs w:val="30"/>
        </w:rPr>
        <w:t xml:space="preserve"> </w:t>
      </w:r>
      <w:hyperlink r:id="rId10" w:history="1">
        <w:r w:rsidR="00CF539A" w:rsidRPr="0094607E">
          <w:rPr>
            <w:rStyle w:val="a6"/>
            <w:rFonts w:eastAsia="Calibri" w:cs="Times New Roman"/>
            <w:i/>
            <w:iCs/>
            <w:color w:val="0070C0"/>
            <w:sz w:val="30"/>
            <w:szCs w:val="30"/>
          </w:rPr>
          <w:t>Французск</w:t>
        </w:r>
        <w:r w:rsidR="0094607E" w:rsidRPr="0094607E">
          <w:rPr>
            <w:rStyle w:val="a6"/>
            <w:rFonts w:eastAsia="Calibri" w:cs="Times New Roman"/>
            <w:i/>
            <w:iCs/>
            <w:color w:val="0070C0"/>
            <w:sz w:val="30"/>
            <w:szCs w:val="30"/>
            <w:lang w:val="be-BY"/>
          </w:rPr>
          <w:t>ая мова</w:t>
        </w:r>
      </w:hyperlink>
      <w:r w:rsidR="005A395E" w:rsidRPr="00F31588">
        <w:rPr>
          <w:rFonts w:eastAsia="Calibri" w:cs="Times New Roman"/>
          <w:i/>
          <w:iCs/>
          <w:color w:val="auto"/>
          <w:sz w:val="30"/>
          <w:szCs w:val="30"/>
        </w:rPr>
        <w:t>;</w:t>
      </w:r>
      <w:r w:rsidR="006A7E61" w:rsidRPr="00F31588">
        <w:rPr>
          <w:rFonts w:eastAsia="Calibri" w:cs="Times New Roman"/>
          <w:i/>
          <w:iCs/>
          <w:color w:val="auto"/>
          <w:sz w:val="30"/>
          <w:szCs w:val="30"/>
        </w:rPr>
        <w:t xml:space="preserve"> </w:t>
      </w:r>
      <w:hyperlink r:id="rId11" w:history="1">
        <w:r w:rsidR="0094607E" w:rsidRPr="00F31588">
          <w:rPr>
            <w:rStyle w:val="a6"/>
            <w:rFonts w:eastAsia="Calibri" w:cs="Times New Roman"/>
            <w:i/>
            <w:iCs/>
            <w:sz w:val="30"/>
            <w:szCs w:val="30"/>
            <w:lang w:val="be-BY"/>
          </w:rPr>
          <w:t>Іспанска</w:t>
        </w:r>
        <w:r w:rsidR="0094607E" w:rsidRPr="00F31588">
          <w:rPr>
            <w:rStyle w:val="a6"/>
            <w:rFonts w:eastAsia="Calibri" w:cs="Times New Roman"/>
            <w:i/>
            <w:iCs/>
            <w:sz w:val="30"/>
            <w:szCs w:val="30"/>
            <w:lang w:val="be-BY"/>
          </w:rPr>
          <w:t>я</w:t>
        </w:r>
        <w:r w:rsidR="0094607E" w:rsidRPr="00F31588">
          <w:rPr>
            <w:rStyle w:val="a6"/>
            <w:rFonts w:eastAsia="Calibri" w:cs="Times New Roman"/>
            <w:i/>
            <w:iCs/>
            <w:sz w:val="30"/>
            <w:szCs w:val="30"/>
            <w:lang w:val="be-BY"/>
          </w:rPr>
          <w:t xml:space="preserve"> мова</w:t>
        </w:r>
      </w:hyperlink>
      <w:r w:rsidR="0094607E" w:rsidRPr="00F31588">
        <w:rPr>
          <w:rFonts w:eastAsia="Calibri" w:cs="Times New Roman"/>
          <w:i/>
          <w:iCs/>
          <w:color w:val="auto"/>
          <w:sz w:val="30"/>
          <w:szCs w:val="30"/>
          <w:lang w:val="be-BY"/>
        </w:rPr>
        <w:t xml:space="preserve">; </w:t>
      </w:r>
      <w:hyperlink r:id="rId12" w:history="1">
        <w:r w:rsidR="00CF539A" w:rsidRPr="005A395E">
          <w:rPr>
            <w:rStyle w:val="a6"/>
            <w:rFonts w:eastAsia="Calibri" w:cs="Times New Roman"/>
            <w:i/>
            <w:iCs/>
            <w:sz w:val="30"/>
            <w:szCs w:val="30"/>
          </w:rPr>
          <w:t>К</w:t>
        </w:r>
        <w:r w:rsidR="0094607E">
          <w:rPr>
            <w:rStyle w:val="a6"/>
            <w:rFonts w:eastAsia="Calibri" w:cs="Times New Roman"/>
            <w:i/>
            <w:iCs/>
            <w:sz w:val="30"/>
            <w:szCs w:val="30"/>
            <w:lang w:val="be-BY"/>
          </w:rPr>
          <w:t>і</w:t>
        </w:r>
        <w:r w:rsidR="00CF539A" w:rsidRPr="005A395E">
          <w:rPr>
            <w:rStyle w:val="a6"/>
            <w:rFonts w:eastAsia="Calibri" w:cs="Times New Roman"/>
            <w:i/>
            <w:iCs/>
            <w:sz w:val="30"/>
            <w:szCs w:val="30"/>
          </w:rPr>
          <w:t>тайск</w:t>
        </w:r>
        <w:r w:rsidR="0094607E">
          <w:rPr>
            <w:rStyle w:val="a6"/>
            <w:rFonts w:eastAsia="Calibri" w:cs="Times New Roman"/>
            <w:i/>
            <w:iCs/>
            <w:sz w:val="30"/>
            <w:szCs w:val="30"/>
            <w:lang w:val="be-BY"/>
          </w:rPr>
          <w:t>ая мова</w:t>
        </w:r>
      </w:hyperlink>
      <w:bookmarkEnd w:id="0"/>
      <w:bookmarkEnd w:id="3"/>
      <w:r w:rsidR="00CF539A" w:rsidRPr="005A395E">
        <w:rPr>
          <w:rFonts w:eastAsia="Calibri" w:cs="Times New Roman"/>
          <w:i/>
          <w:iCs/>
          <w:color w:val="auto"/>
          <w:sz w:val="30"/>
          <w:szCs w:val="30"/>
        </w:rPr>
        <w:t>.</w:t>
      </w:r>
      <w:bookmarkEnd w:id="1"/>
    </w:p>
    <w:bookmarkEnd w:id="2"/>
    <w:p w14:paraId="611649A9" w14:textId="09CBAEFA" w:rsidR="00BC135D" w:rsidRPr="003C4A92" w:rsidRDefault="00327305" w:rsidP="00DC59CD">
      <w:pPr>
        <w:pStyle w:val="a3"/>
        <w:numPr>
          <w:ilvl w:val="0"/>
          <w:numId w:val="3"/>
        </w:numPr>
        <w:spacing w:after="0" w:line="240" w:lineRule="auto"/>
        <w:ind w:left="0" w:firstLine="709"/>
        <w:rPr>
          <w:b/>
          <w:color w:val="auto"/>
          <w:sz w:val="30"/>
          <w:szCs w:val="30"/>
          <w:u w:val="single"/>
        </w:rPr>
      </w:pPr>
      <w:r>
        <w:rPr>
          <w:b/>
          <w:color w:val="auto"/>
          <w:sz w:val="30"/>
          <w:szCs w:val="30"/>
          <w:u w:val="single"/>
          <w:lang w:val="be-BY"/>
        </w:rPr>
        <w:t>Вучэбныя выданні</w:t>
      </w:r>
    </w:p>
    <w:p w14:paraId="2F14C2DE" w14:textId="47B7041F" w:rsidR="004A6B31" w:rsidRPr="002A410B" w:rsidRDefault="008D7AD8" w:rsidP="00DC59CD">
      <w:pPr>
        <w:spacing w:after="0" w:line="240" w:lineRule="auto"/>
        <w:rPr>
          <w:rFonts w:eastAsia="Calibri" w:cs="Times New Roman"/>
          <w:color w:val="auto"/>
          <w:sz w:val="30"/>
          <w:szCs w:val="30"/>
          <w:lang w:val="be-BY"/>
        </w:rPr>
      </w:pPr>
      <w:r w:rsidRPr="008D7AD8">
        <w:rPr>
          <w:color w:val="auto"/>
          <w:sz w:val="30"/>
          <w:szCs w:val="30"/>
        </w:rPr>
        <w:t>Электронныя версіі вучэбных дапаможнікаў размешчаны на нацыянальным адукацыйным партале</w:t>
      </w:r>
      <w:r w:rsidR="006C45F1" w:rsidRPr="003C4A92">
        <w:rPr>
          <w:rFonts w:eastAsia="Calibri" w:cs="Times New Roman"/>
          <w:color w:val="auto"/>
          <w:sz w:val="30"/>
          <w:szCs w:val="30"/>
          <w:lang w:val="be-BY"/>
        </w:rPr>
        <w:t>:</w:t>
      </w:r>
      <w:r w:rsidR="004A6B31" w:rsidRPr="003C4A92">
        <w:rPr>
          <w:rFonts w:eastAsia="Calibri" w:cs="Times New Roman"/>
          <w:color w:val="auto"/>
          <w:sz w:val="30"/>
          <w:szCs w:val="30"/>
          <w:lang w:val="be-BY"/>
        </w:rPr>
        <w:t xml:space="preserve"> </w:t>
      </w:r>
      <w:hyperlink r:id="rId13" w:history="1">
        <w:r w:rsidR="006C45F1" w:rsidRPr="00BC5769">
          <w:rPr>
            <w:rStyle w:val="a6"/>
            <w:rFonts w:eastAsia="Calibri" w:cs="Times New Roman"/>
            <w:i/>
            <w:iCs/>
            <w:color w:val="0070C0"/>
            <w:sz w:val="30"/>
            <w:szCs w:val="30"/>
          </w:rPr>
          <w:t>http://e-pad</w:t>
        </w:r>
        <w:r w:rsidR="006C45F1" w:rsidRPr="00BC5769">
          <w:rPr>
            <w:rStyle w:val="a6"/>
            <w:rFonts w:eastAsia="Calibri" w:cs="Times New Roman"/>
            <w:i/>
            <w:iCs/>
            <w:color w:val="0070C0"/>
            <w:sz w:val="30"/>
            <w:szCs w:val="30"/>
          </w:rPr>
          <w:t>r</w:t>
        </w:r>
        <w:r w:rsidR="006C45F1" w:rsidRPr="00BC5769">
          <w:rPr>
            <w:rStyle w:val="a6"/>
            <w:rFonts w:eastAsia="Calibri" w:cs="Times New Roman"/>
            <w:i/>
            <w:iCs/>
            <w:color w:val="0070C0"/>
            <w:sz w:val="30"/>
            <w:szCs w:val="30"/>
          </w:rPr>
          <w:t>uchnik.adu.by</w:t>
        </w:r>
      </w:hyperlink>
      <w:r w:rsidR="004A6B31" w:rsidRPr="002A410B">
        <w:rPr>
          <w:rFonts w:eastAsia="Calibri" w:cs="Times New Roman"/>
          <w:color w:val="auto"/>
          <w:sz w:val="30"/>
          <w:szCs w:val="30"/>
          <w:lang w:val="be-BY"/>
        </w:rPr>
        <w:t>.</w:t>
      </w:r>
      <w:r w:rsidR="00EE0247" w:rsidRPr="002A410B">
        <w:rPr>
          <w:rFonts w:eastAsia="Calibri" w:cs="Times New Roman"/>
          <w:color w:val="auto"/>
          <w:sz w:val="30"/>
          <w:szCs w:val="30"/>
          <w:lang w:val="be-BY"/>
        </w:rPr>
        <w:t xml:space="preserve"> </w:t>
      </w:r>
    </w:p>
    <w:p w14:paraId="4A849CC2" w14:textId="1F03AA1A" w:rsidR="00BA3F3F" w:rsidRPr="003C4A92" w:rsidRDefault="008D7AD8" w:rsidP="00F31588">
      <w:pPr>
        <w:pStyle w:val="a3"/>
        <w:spacing w:line="240" w:lineRule="auto"/>
        <w:ind w:left="0"/>
        <w:rPr>
          <w:color w:val="auto"/>
          <w:sz w:val="30"/>
          <w:szCs w:val="30"/>
        </w:rPr>
      </w:pPr>
      <w:r w:rsidRPr="00E735DE">
        <w:rPr>
          <w:color w:val="auto"/>
          <w:sz w:val="30"/>
          <w:szCs w:val="30"/>
          <w:lang w:val="be-BY"/>
        </w:rPr>
        <w:t xml:space="preserve">Да 2024/2025 навучальнага года перавыдадзены з улікам вынікаў </w:t>
      </w:r>
      <w:r w:rsidR="00E735DE">
        <w:rPr>
          <w:color w:val="auto"/>
          <w:sz w:val="30"/>
          <w:szCs w:val="30"/>
          <w:lang w:val="be-BY"/>
        </w:rPr>
        <w:t>вопыт</w:t>
      </w:r>
      <w:r w:rsidRPr="00E735DE">
        <w:rPr>
          <w:color w:val="auto"/>
          <w:sz w:val="30"/>
          <w:szCs w:val="30"/>
          <w:lang w:val="be-BY"/>
        </w:rPr>
        <w:t xml:space="preserve">най праверкі, дыялогавых пляцовак, грамадскай экспертызы асобныя </w:t>
      </w:r>
      <w:r w:rsidR="00C87BB9">
        <w:rPr>
          <w:color w:val="auto"/>
          <w:sz w:val="30"/>
          <w:szCs w:val="30"/>
          <w:lang w:val="be-BY"/>
        </w:rPr>
        <w:t>вучэб</w:t>
      </w:r>
      <w:r w:rsidRPr="00E735DE">
        <w:rPr>
          <w:color w:val="auto"/>
          <w:sz w:val="30"/>
          <w:szCs w:val="30"/>
          <w:lang w:val="be-BY"/>
        </w:rPr>
        <w:t xml:space="preserve">ныя дапаможнікі. </w:t>
      </w:r>
      <w:r w:rsidRPr="008D7AD8">
        <w:rPr>
          <w:color w:val="auto"/>
          <w:sz w:val="30"/>
          <w:szCs w:val="30"/>
        </w:rPr>
        <w:t>Інфармацыя аб перавыдадзеных вучэбных дапаможніках размешчана на нацыянальным адукацыйным партале</w:t>
      </w:r>
      <w:r w:rsidR="009D23A1">
        <w:rPr>
          <w:color w:val="auto"/>
          <w:sz w:val="30"/>
          <w:szCs w:val="30"/>
        </w:rPr>
        <w:t>:</w:t>
      </w:r>
      <w:r w:rsidR="00F31588">
        <w:rPr>
          <w:color w:val="auto"/>
          <w:sz w:val="30"/>
          <w:szCs w:val="30"/>
        </w:rPr>
        <w:t xml:space="preserve"> </w:t>
      </w:r>
      <w:hyperlink r:id="rId14" w:history="1">
        <w:r w:rsidR="00C50456" w:rsidRPr="004F675F">
          <w:rPr>
            <w:rStyle w:val="a6"/>
            <w:rFonts w:eastAsia="Calibri" w:cs="Times New Roman"/>
            <w:i/>
            <w:sz w:val="30"/>
            <w:szCs w:val="30"/>
            <w:shd w:val="clear" w:color="auto" w:fill="FFFFFF"/>
          </w:rPr>
          <w:t>https://adu.by/</w:t>
        </w:r>
      </w:hyperlink>
      <w:r w:rsidR="00C50456">
        <w:rPr>
          <w:rStyle w:val="a6"/>
          <w:rFonts w:eastAsia="Calibri" w:cs="Times New Roman"/>
          <w:i/>
          <w:color w:val="auto"/>
          <w:sz w:val="30"/>
          <w:szCs w:val="30"/>
          <w:u w:val="none"/>
          <w:shd w:val="clear" w:color="auto" w:fill="FFFFFF"/>
        </w:rPr>
        <w:t xml:space="preserve"> </w:t>
      </w:r>
      <w:hyperlink r:id="rId15" w:history="1">
        <w:r w:rsidR="00F31588" w:rsidRPr="00B90368">
          <w:rPr>
            <w:rStyle w:val="a6"/>
            <w:rFonts w:eastAsia="Calibri" w:cs="Times New Roman"/>
            <w:i/>
            <w:iCs/>
            <w:sz w:val="30"/>
            <w:szCs w:val="30"/>
          </w:rPr>
          <w:t>Г</w:t>
        </w:r>
        <w:r w:rsidR="00F31588">
          <w:rPr>
            <w:rStyle w:val="a6"/>
            <w:rFonts w:eastAsia="Calibri" w:cs="Times New Roman"/>
            <w:i/>
            <w:iCs/>
            <w:sz w:val="30"/>
            <w:szCs w:val="30"/>
            <w:lang w:val="be-BY"/>
          </w:rPr>
          <w:t>а</w:t>
        </w:r>
        <w:r w:rsidR="00F31588" w:rsidRPr="00B90368">
          <w:rPr>
            <w:rStyle w:val="a6"/>
            <w:rFonts w:eastAsia="Calibri" w:cs="Times New Roman"/>
            <w:i/>
            <w:iCs/>
            <w:sz w:val="30"/>
            <w:szCs w:val="30"/>
          </w:rPr>
          <w:t>л</w:t>
        </w:r>
        <w:r w:rsidR="00F31588">
          <w:rPr>
            <w:rStyle w:val="a6"/>
            <w:rFonts w:eastAsia="Calibri" w:cs="Times New Roman"/>
            <w:i/>
            <w:iCs/>
            <w:sz w:val="30"/>
            <w:szCs w:val="30"/>
            <w:lang w:val="be-BY"/>
          </w:rPr>
          <w:t>оўная</w:t>
        </w:r>
        <w:r w:rsidR="00F31588" w:rsidRPr="00B90368">
          <w:rPr>
            <w:rStyle w:val="a6"/>
            <w:rFonts w:eastAsia="Calibri" w:cs="Times New Roman"/>
            <w:i/>
            <w:iCs/>
            <w:sz w:val="30"/>
            <w:szCs w:val="30"/>
          </w:rPr>
          <w:t xml:space="preserve"> / </w:t>
        </w:r>
        <w:r w:rsidR="00F31588">
          <w:rPr>
            <w:rStyle w:val="a6"/>
            <w:rFonts w:eastAsia="Calibri" w:cs="Times New Roman"/>
            <w:i/>
            <w:iCs/>
            <w:sz w:val="30"/>
            <w:szCs w:val="30"/>
            <w:lang w:val="be-BY"/>
          </w:rPr>
          <w:t>Адукацыйны працэс</w:t>
        </w:r>
        <w:r w:rsidR="00F31588" w:rsidRPr="00B90368">
          <w:rPr>
            <w:rStyle w:val="a6"/>
            <w:rFonts w:eastAsia="Calibri" w:cs="Times New Roman"/>
            <w:i/>
            <w:iCs/>
            <w:sz w:val="30"/>
            <w:szCs w:val="30"/>
          </w:rPr>
          <w:t>. 2024/2025 </w:t>
        </w:r>
        <w:r w:rsidR="00F31588">
          <w:rPr>
            <w:rStyle w:val="a6"/>
            <w:rFonts w:eastAsia="Calibri" w:cs="Times New Roman"/>
            <w:i/>
            <w:iCs/>
            <w:sz w:val="30"/>
            <w:szCs w:val="30"/>
            <w:lang w:val="be-BY"/>
          </w:rPr>
          <w:t>навучальны</w:t>
        </w:r>
        <w:r w:rsidR="00F31588" w:rsidRPr="00B90368">
          <w:rPr>
            <w:rStyle w:val="a6"/>
            <w:rFonts w:eastAsia="Calibri" w:cs="Times New Roman"/>
            <w:i/>
            <w:iCs/>
            <w:sz w:val="30"/>
            <w:szCs w:val="30"/>
          </w:rPr>
          <w:t xml:space="preserve"> год / </w:t>
        </w:r>
        <w:r w:rsidR="00F31588">
          <w:rPr>
            <w:rStyle w:val="a6"/>
            <w:rFonts w:eastAsia="Calibri" w:cs="Times New Roman"/>
            <w:i/>
            <w:iCs/>
            <w:sz w:val="30"/>
            <w:szCs w:val="30"/>
            <w:lang w:val="be-BY"/>
          </w:rPr>
          <w:t>Агульная сярэдняя адукацыя</w:t>
        </w:r>
        <w:r w:rsidR="00F31588" w:rsidRPr="00B90368">
          <w:rPr>
            <w:rStyle w:val="a6"/>
            <w:rFonts w:eastAsia="Calibri" w:cs="Times New Roman"/>
            <w:i/>
            <w:iCs/>
            <w:sz w:val="30"/>
            <w:szCs w:val="30"/>
          </w:rPr>
          <w:t xml:space="preserve"> / </w:t>
        </w:r>
        <w:r w:rsidR="00F31588">
          <w:rPr>
            <w:rStyle w:val="a6"/>
            <w:rFonts w:eastAsia="Calibri" w:cs="Times New Roman"/>
            <w:i/>
            <w:iCs/>
            <w:sz w:val="30"/>
            <w:szCs w:val="30"/>
            <w:lang w:val="be-BY"/>
          </w:rPr>
          <w:t>Вучэбныя прадметы</w:t>
        </w:r>
        <w:r w:rsidR="00F31588" w:rsidRPr="00B90368">
          <w:rPr>
            <w:rStyle w:val="a6"/>
            <w:rFonts w:eastAsia="Calibri" w:cs="Times New Roman"/>
            <w:i/>
            <w:iCs/>
            <w:sz w:val="30"/>
            <w:szCs w:val="30"/>
          </w:rPr>
          <w:t xml:space="preserve">. </w:t>
        </w:r>
        <w:r w:rsidR="00F31588" w:rsidRPr="00B90368">
          <w:rPr>
            <w:rStyle w:val="a6"/>
            <w:rFonts w:eastAsia="Calibri" w:cs="Times New Roman"/>
            <w:i/>
            <w:iCs/>
            <w:sz w:val="30"/>
            <w:szCs w:val="30"/>
            <w:lang w:val="en-US"/>
          </w:rPr>
          <w:t>I</w:t>
        </w:r>
        <w:r w:rsidR="00F31588" w:rsidRPr="00B90368">
          <w:rPr>
            <w:rStyle w:val="a6"/>
            <w:rFonts w:eastAsia="Calibri" w:cs="Times New Roman"/>
            <w:i/>
            <w:iCs/>
            <w:sz w:val="30"/>
            <w:szCs w:val="30"/>
          </w:rPr>
          <w:t>–</w:t>
        </w:r>
        <w:r w:rsidR="00F31588" w:rsidRPr="00B90368">
          <w:rPr>
            <w:rStyle w:val="a6"/>
            <w:rFonts w:eastAsia="Calibri" w:cs="Times New Roman"/>
            <w:i/>
            <w:iCs/>
            <w:sz w:val="30"/>
            <w:szCs w:val="30"/>
            <w:lang w:val="en-US"/>
          </w:rPr>
          <w:t>IV</w:t>
        </w:r>
        <w:r w:rsidR="00F31588" w:rsidRPr="00B90368">
          <w:rPr>
            <w:rStyle w:val="a6"/>
            <w:rFonts w:eastAsia="Calibri" w:cs="Times New Roman"/>
            <w:i/>
            <w:iCs/>
            <w:sz w:val="30"/>
            <w:szCs w:val="30"/>
          </w:rPr>
          <w:t xml:space="preserve"> класы</w:t>
        </w:r>
      </w:hyperlink>
      <w:r w:rsidR="00F31588">
        <w:rPr>
          <w:rFonts w:eastAsia="Calibri" w:cs="Times New Roman"/>
          <w:i/>
          <w:iCs/>
          <w:sz w:val="30"/>
          <w:szCs w:val="30"/>
        </w:rPr>
        <w:t>;</w:t>
      </w:r>
      <w:r w:rsidR="00F31588" w:rsidRPr="00B90368">
        <w:rPr>
          <w:rFonts w:eastAsia="Calibri" w:cs="Times New Roman"/>
          <w:i/>
          <w:iCs/>
          <w:sz w:val="30"/>
          <w:szCs w:val="30"/>
        </w:rPr>
        <w:t xml:space="preserve"> </w:t>
      </w:r>
      <w:hyperlink r:id="rId16" w:history="1">
        <w:r w:rsidR="00F31588">
          <w:rPr>
            <w:rStyle w:val="a6"/>
            <w:rFonts w:eastAsia="Calibri" w:cs="Times New Roman"/>
            <w:i/>
            <w:iCs/>
            <w:sz w:val="30"/>
            <w:szCs w:val="30"/>
            <w:lang w:val="be-BY"/>
          </w:rPr>
          <w:t>Вучэбныя прадметы</w:t>
        </w:r>
        <w:r w:rsidR="00F31588" w:rsidRPr="00B90368">
          <w:rPr>
            <w:rStyle w:val="a6"/>
            <w:rFonts w:eastAsia="Calibri" w:cs="Times New Roman"/>
            <w:i/>
            <w:iCs/>
            <w:sz w:val="30"/>
            <w:szCs w:val="30"/>
          </w:rPr>
          <w:t xml:space="preserve">. </w:t>
        </w:r>
        <w:r w:rsidR="00F31588" w:rsidRPr="00B90368">
          <w:rPr>
            <w:rStyle w:val="a6"/>
            <w:rFonts w:eastAsia="Calibri" w:cs="Times New Roman"/>
            <w:i/>
            <w:iCs/>
            <w:sz w:val="30"/>
            <w:szCs w:val="30"/>
            <w:lang w:val="en-US"/>
          </w:rPr>
          <w:t>V</w:t>
        </w:r>
        <w:r w:rsidR="00F31588" w:rsidRPr="00B90368">
          <w:rPr>
            <w:rStyle w:val="a6"/>
            <w:rFonts w:eastAsia="Calibri" w:cs="Times New Roman"/>
            <w:i/>
            <w:iCs/>
            <w:sz w:val="30"/>
            <w:szCs w:val="30"/>
          </w:rPr>
          <w:t>–</w:t>
        </w:r>
        <w:r w:rsidR="00F31588" w:rsidRPr="00B90368">
          <w:rPr>
            <w:rStyle w:val="a6"/>
            <w:rFonts w:eastAsia="Calibri" w:cs="Times New Roman"/>
            <w:i/>
            <w:iCs/>
            <w:sz w:val="30"/>
            <w:szCs w:val="30"/>
            <w:lang w:val="en-US"/>
          </w:rPr>
          <w:t>XI</w:t>
        </w:r>
        <w:r w:rsidR="00F31588" w:rsidRPr="00B90368">
          <w:rPr>
            <w:rStyle w:val="a6"/>
            <w:rFonts w:eastAsia="Calibri" w:cs="Times New Roman"/>
            <w:i/>
            <w:iCs/>
            <w:sz w:val="30"/>
            <w:szCs w:val="30"/>
          </w:rPr>
          <w:t xml:space="preserve"> класы / Англ</w:t>
        </w:r>
        <w:r w:rsidR="00F31588">
          <w:rPr>
            <w:rStyle w:val="a6"/>
            <w:rFonts w:eastAsia="Calibri" w:cs="Times New Roman"/>
            <w:i/>
            <w:iCs/>
            <w:sz w:val="30"/>
            <w:szCs w:val="30"/>
            <w:lang w:val="be-BY"/>
          </w:rPr>
          <w:t>ійская мова</w:t>
        </w:r>
      </w:hyperlink>
      <w:r w:rsidR="00F31588">
        <w:rPr>
          <w:rFonts w:eastAsia="Calibri" w:cs="Times New Roman"/>
          <w:i/>
          <w:iCs/>
          <w:color w:val="auto"/>
          <w:sz w:val="30"/>
          <w:szCs w:val="30"/>
        </w:rPr>
        <w:t>;</w:t>
      </w:r>
      <w:r w:rsidR="00F31588" w:rsidRPr="005A395E">
        <w:rPr>
          <w:rFonts w:eastAsia="Calibri" w:cs="Times New Roman"/>
          <w:i/>
          <w:iCs/>
          <w:color w:val="auto"/>
          <w:sz w:val="30"/>
          <w:szCs w:val="30"/>
        </w:rPr>
        <w:t xml:space="preserve"> </w:t>
      </w:r>
      <w:hyperlink r:id="rId17" w:history="1">
        <w:r w:rsidR="00F31588" w:rsidRPr="005A395E">
          <w:rPr>
            <w:rStyle w:val="a6"/>
            <w:rFonts w:eastAsia="Calibri" w:cs="Times New Roman"/>
            <w:i/>
            <w:iCs/>
            <w:sz w:val="30"/>
            <w:szCs w:val="30"/>
          </w:rPr>
          <w:t>Н</w:t>
        </w:r>
        <w:r w:rsidR="00F31588">
          <w:rPr>
            <w:rStyle w:val="a6"/>
            <w:rFonts w:eastAsia="Calibri" w:cs="Times New Roman"/>
            <w:i/>
            <w:iCs/>
            <w:sz w:val="30"/>
            <w:szCs w:val="30"/>
            <w:lang w:val="be-BY"/>
          </w:rPr>
          <w:t>ямецкая мова</w:t>
        </w:r>
      </w:hyperlink>
      <w:r w:rsidR="00F31588">
        <w:rPr>
          <w:rFonts w:eastAsia="Calibri" w:cs="Times New Roman"/>
          <w:i/>
          <w:iCs/>
          <w:color w:val="auto"/>
          <w:sz w:val="30"/>
          <w:szCs w:val="30"/>
        </w:rPr>
        <w:t>;</w:t>
      </w:r>
      <w:r w:rsidR="00F31588" w:rsidRPr="005A395E">
        <w:rPr>
          <w:rFonts w:eastAsia="Calibri" w:cs="Times New Roman"/>
          <w:i/>
          <w:iCs/>
          <w:color w:val="auto"/>
          <w:sz w:val="30"/>
          <w:szCs w:val="30"/>
        </w:rPr>
        <w:t xml:space="preserve"> </w:t>
      </w:r>
      <w:hyperlink r:id="rId18" w:history="1">
        <w:r w:rsidR="00F31588" w:rsidRPr="0094607E">
          <w:rPr>
            <w:rStyle w:val="a6"/>
            <w:rFonts w:eastAsia="Calibri" w:cs="Times New Roman"/>
            <w:i/>
            <w:iCs/>
            <w:color w:val="0070C0"/>
            <w:sz w:val="30"/>
            <w:szCs w:val="30"/>
          </w:rPr>
          <w:t>Французск</w:t>
        </w:r>
        <w:r w:rsidR="00F31588" w:rsidRPr="0094607E">
          <w:rPr>
            <w:rStyle w:val="a6"/>
            <w:rFonts w:eastAsia="Calibri" w:cs="Times New Roman"/>
            <w:i/>
            <w:iCs/>
            <w:color w:val="0070C0"/>
            <w:sz w:val="30"/>
            <w:szCs w:val="30"/>
            <w:lang w:val="be-BY"/>
          </w:rPr>
          <w:t>ая мова</w:t>
        </w:r>
      </w:hyperlink>
      <w:r w:rsidR="00F31588" w:rsidRPr="00F31588">
        <w:rPr>
          <w:rFonts w:eastAsia="Calibri" w:cs="Times New Roman"/>
          <w:i/>
          <w:iCs/>
          <w:color w:val="auto"/>
          <w:sz w:val="30"/>
          <w:szCs w:val="30"/>
        </w:rPr>
        <w:t xml:space="preserve">; </w:t>
      </w:r>
      <w:hyperlink r:id="rId19" w:history="1">
        <w:r w:rsidR="00F31588" w:rsidRPr="00F31588">
          <w:rPr>
            <w:rStyle w:val="a6"/>
            <w:rFonts w:eastAsia="Calibri" w:cs="Times New Roman"/>
            <w:i/>
            <w:iCs/>
            <w:sz w:val="30"/>
            <w:szCs w:val="30"/>
            <w:lang w:val="be-BY"/>
          </w:rPr>
          <w:t>Іспанская мова</w:t>
        </w:r>
      </w:hyperlink>
      <w:r w:rsidR="00F31588" w:rsidRPr="00F31588">
        <w:rPr>
          <w:rFonts w:eastAsia="Calibri" w:cs="Times New Roman"/>
          <w:i/>
          <w:iCs/>
          <w:color w:val="auto"/>
          <w:sz w:val="30"/>
          <w:szCs w:val="30"/>
          <w:lang w:val="be-BY"/>
        </w:rPr>
        <w:t xml:space="preserve">; </w:t>
      </w:r>
      <w:hyperlink r:id="rId20" w:history="1">
        <w:r w:rsidR="00F31588" w:rsidRPr="005A395E">
          <w:rPr>
            <w:rStyle w:val="a6"/>
            <w:rFonts w:eastAsia="Calibri" w:cs="Times New Roman"/>
            <w:i/>
            <w:iCs/>
            <w:sz w:val="30"/>
            <w:szCs w:val="30"/>
          </w:rPr>
          <w:t>К</w:t>
        </w:r>
        <w:r w:rsidR="00F31588">
          <w:rPr>
            <w:rStyle w:val="a6"/>
            <w:rFonts w:eastAsia="Calibri" w:cs="Times New Roman"/>
            <w:i/>
            <w:iCs/>
            <w:sz w:val="30"/>
            <w:szCs w:val="30"/>
            <w:lang w:val="be-BY"/>
          </w:rPr>
          <w:t>і</w:t>
        </w:r>
        <w:r w:rsidR="00F31588" w:rsidRPr="005A395E">
          <w:rPr>
            <w:rStyle w:val="a6"/>
            <w:rFonts w:eastAsia="Calibri" w:cs="Times New Roman"/>
            <w:i/>
            <w:iCs/>
            <w:sz w:val="30"/>
            <w:szCs w:val="30"/>
          </w:rPr>
          <w:t>тайск</w:t>
        </w:r>
        <w:r w:rsidR="00F31588">
          <w:rPr>
            <w:rStyle w:val="a6"/>
            <w:rFonts w:eastAsia="Calibri" w:cs="Times New Roman"/>
            <w:i/>
            <w:iCs/>
            <w:sz w:val="30"/>
            <w:szCs w:val="30"/>
            <w:lang w:val="be-BY"/>
          </w:rPr>
          <w:t>ая мова</w:t>
        </w:r>
      </w:hyperlink>
      <w:r w:rsidR="00B90368" w:rsidRPr="005A395E">
        <w:rPr>
          <w:rFonts w:eastAsia="Calibri" w:cs="Times New Roman"/>
          <w:i/>
          <w:iCs/>
          <w:color w:val="auto"/>
          <w:sz w:val="30"/>
          <w:szCs w:val="30"/>
        </w:rPr>
        <w:t>.</w:t>
      </w:r>
    </w:p>
    <w:p w14:paraId="363B6FB9" w14:textId="6303D344" w:rsidR="008D7AD8" w:rsidRPr="008D7AD8" w:rsidRDefault="008D7AD8" w:rsidP="00F31588">
      <w:pPr>
        <w:tabs>
          <w:tab w:val="left" w:pos="1134"/>
        </w:tabs>
        <w:spacing w:after="0" w:line="240" w:lineRule="auto"/>
        <w:rPr>
          <w:rFonts w:eastAsia="Calibri" w:cs="Times New Roman"/>
          <w:color w:val="auto"/>
          <w:sz w:val="30"/>
          <w:szCs w:val="30"/>
          <w:lang w:val="be-BY"/>
        </w:rPr>
      </w:pPr>
      <w:r w:rsidRPr="008D7AD8">
        <w:rPr>
          <w:rFonts w:eastAsia="Calibri" w:cs="Times New Roman"/>
          <w:color w:val="auto"/>
          <w:sz w:val="30"/>
          <w:szCs w:val="30"/>
          <w:lang w:val="be-BY"/>
        </w:rPr>
        <w:t xml:space="preserve">У перавыдадзеных вучэбных дапаможніках актуалізаваны лінгвакраязнаўчы матэрыял, пашыраны </w:t>
      </w:r>
      <w:r w:rsidR="00E735DE">
        <w:rPr>
          <w:rFonts w:eastAsia="Calibri" w:cs="Times New Roman"/>
          <w:color w:val="auto"/>
          <w:sz w:val="30"/>
          <w:szCs w:val="30"/>
          <w:lang w:val="be-BY"/>
        </w:rPr>
        <w:t>н</w:t>
      </w:r>
      <w:r w:rsidRPr="008D7AD8">
        <w:rPr>
          <w:rFonts w:eastAsia="Calibri" w:cs="Times New Roman"/>
          <w:color w:val="auto"/>
          <w:sz w:val="30"/>
          <w:szCs w:val="30"/>
          <w:lang w:val="be-BY"/>
        </w:rPr>
        <w:t>ацыянальны кантэнт, які спрыяе рэалізацыі выхаваўчага патэнцыялу вучэбнага прадмета; дапрацаваны моўны матэрыял у адпаведнасці з кампетэнтнасным падыходам да навучання замежным мовам; павялічана колькасць заданняў, накіраваных на развіццё камунікатыўных уменняў; прадстаўлены тэматычны слоўнік да кожнага раздзела; абноўлены змест электронных дадаткаў да вучэбных дапаможнікаў (дыдактычныя матэрыялы, дыягнастычныя матэрыялы, тэксты для чытання, інтэрактыўныя заданні).</w:t>
      </w:r>
    </w:p>
    <w:p w14:paraId="143E8D57" w14:textId="127231F6" w:rsidR="006B23CF" w:rsidRPr="0014601D" w:rsidRDefault="008D7AD8" w:rsidP="008D7AD8">
      <w:pPr>
        <w:tabs>
          <w:tab w:val="left" w:pos="1134"/>
        </w:tabs>
        <w:spacing w:after="0" w:line="240" w:lineRule="auto"/>
        <w:rPr>
          <w:rFonts w:eastAsia="Calibri" w:cs="Times New Roman"/>
          <w:i/>
          <w:iCs/>
          <w:color w:val="auto"/>
          <w:sz w:val="30"/>
          <w:szCs w:val="30"/>
        </w:rPr>
      </w:pPr>
      <w:r w:rsidRPr="008D7AD8">
        <w:rPr>
          <w:rFonts w:eastAsia="Calibri" w:cs="Times New Roman"/>
          <w:color w:val="auto"/>
          <w:sz w:val="30"/>
          <w:szCs w:val="30"/>
          <w:lang w:val="be-BY"/>
        </w:rPr>
        <w:t>Рэкамендацыі па рабоце з вучэбнымі дапаможнікамі размешчаны на нацыянальным адукацыйным партале</w:t>
      </w:r>
      <w:r w:rsidR="003F12B3" w:rsidRPr="003C4A92">
        <w:rPr>
          <w:color w:val="auto"/>
          <w:sz w:val="30"/>
          <w:szCs w:val="30"/>
        </w:rPr>
        <w:t>:</w:t>
      </w:r>
      <w:r w:rsidR="00F31588">
        <w:rPr>
          <w:color w:val="auto"/>
          <w:sz w:val="30"/>
          <w:szCs w:val="30"/>
        </w:rPr>
        <w:t xml:space="preserve"> </w:t>
      </w:r>
      <w:hyperlink r:id="rId21" w:history="1">
        <w:r w:rsidR="00F31588" w:rsidRPr="00A60350">
          <w:rPr>
            <w:rStyle w:val="a6"/>
            <w:rFonts w:eastAsia="Calibri" w:cs="Times New Roman"/>
            <w:i/>
            <w:sz w:val="30"/>
            <w:szCs w:val="30"/>
            <w:shd w:val="clear" w:color="auto" w:fill="FFFFFF"/>
          </w:rPr>
          <w:t>https://</w:t>
        </w:r>
        <w:r w:rsidR="00F31588" w:rsidRPr="00A60350">
          <w:rPr>
            <w:rStyle w:val="a6"/>
            <w:rFonts w:eastAsia="Calibri" w:cs="Times New Roman"/>
            <w:i/>
            <w:sz w:val="30"/>
            <w:szCs w:val="30"/>
            <w:shd w:val="clear" w:color="auto" w:fill="FFFFFF"/>
          </w:rPr>
          <w:t>a</w:t>
        </w:r>
        <w:r w:rsidR="00F31588" w:rsidRPr="00A60350">
          <w:rPr>
            <w:rStyle w:val="a6"/>
            <w:rFonts w:eastAsia="Calibri" w:cs="Times New Roman"/>
            <w:i/>
            <w:sz w:val="30"/>
            <w:szCs w:val="30"/>
            <w:shd w:val="clear" w:color="auto" w:fill="FFFFFF"/>
          </w:rPr>
          <w:t>du.by</w:t>
        </w:r>
        <w:r w:rsidR="00F31588" w:rsidRPr="00F31588">
          <w:rPr>
            <w:rStyle w:val="a6"/>
            <w:rFonts w:eastAsia="Calibri" w:cs="Times New Roman"/>
            <w:i/>
            <w:sz w:val="30"/>
            <w:szCs w:val="30"/>
            <w:u w:val="none"/>
            <w:shd w:val="clear" w:color="auto" w:fill="FFFFFF"/>
          </w:rPr>
          <w:t>/</w:t>
        </w:r>
      </w:hyperlink>
      <w:r w:rsidR="00F31588" w:rsidRPr="00BC5769">
        <w:rPr>
          <w:rFonts w:eastAsia="Calibri" w:cs="Times New Roman"/>
          <w:iCs/>
          <w:color w:val="0070C0"/>
          <w:sz w:val="30"/>
          <w:szCs w:val="30"/>
          <w:shd w:val="clear" w:color="auto" w:fill="FFFFFF"/>
        </w:rPr>
        <w:t xml:space="preserve"> </w:t>
      </w:r>
      <w:hyperlink r:id="rId22" w:history="1">
        <w:r w:rsidR="00F31588" w:rsidRPr="00B90368">
          <w:rPr>
            <w:rStyle w:val="a6"/>
            <w:rFonts w:eastAsia="Calibri" w:cs="Times New Roman"/>
            <w:i/>
            <w:iCs/>
            <w:sz w:val="30"/>
            <w:szCs w:val="30"/>
          </w:rPr>
          <w:t>Г</w:t>
        </w:r>
        <w:r w:rsidR="00F31588">
          <w:rPr>
            <w:rStyle w:val="a6"/>
            <w:rFonts w:eastAsia="Calibri" w:cs="Times New Roman"/>
            <w:i/>
            <w:iCs/>
            <w:sz w:val="30"/>
            <w:szCs w:val="30"/>
            <w:lang w:val="be-BY"/>
          </w:rPr>
          <w:t>а</w:t>
        </w:r>
        <w:r w:rsidR="00F31588" w:rsidRPr="00B90368">
          <w:rPr>
            <w:rStyle w:val="a6"/>
            <w:rFonts w:eastAsia="Calibri" w:cs="Times New Roman"/>
            <w:i/>
            <w:iCs/>
            <w:sz w:val="30"/>
            <w:szCs w:val="30"/>
          </w:rPr>
          <w:t>л</w:t>
        </w:r>
        <w:r w:rsidR="00F31588">
          <w:rPr>
            <w:rStyle w:val="a6"/>
            <w:rFonts w:eastAsia="Calibri" w:cs="Times New Roman"/>
            <w:i/>
            <w:iCs/>
            <w:sz w:val="30"/>
            <w:szCs w:val="30"/>
            <w:lang w:val="be-BY"/>
          </w:rPr>
          <w:t>оўная</w:t>
        </w:r>
        <w:r w:rsidR="00F31588" w:rsidRPr="00B90368">
          <w:rPr>
            <w:rStyle w:val="a6"/>
            <w:rFonts w:eastAsia="Calibri" w:cs="Times New Roman"/>
            <w:i/>
            <w:iCs/>
            <w:sz w:val="30"/>
            <w:szCs w:val="30"/>
          </w:rPr>
          <w:t xml:space="preserve"> / </w:t>
        </w:r>
        <w:r w:rsidR="00F31588">
          <w:rPr>
            <w:rStyle w:val="a6"/>
            <w:rFonts w:eastAsia="Calibri" w:cs="Times New Roman"/>
            <w:i/>
            <w:iCs/>
            <w:sz w:val="30"/>
            <w:szCs w:val="30"/>
            <w:lang w:val="be-BY"/>
          </w:rPr>
          <w:t>Адукацыйны працэс</w:t>
        </w:r>
        <w:r w:rsidR="00F31588" w:rsidRPr="00B90368">
          <w:rPr>
            <w:rStyle w:val="a6"/>
            <w:rFonts w:eastAsia="Calibri" w:cs="Times New Roman"/>
            <w:i/>
            <w:iCs/>
            <w:sz w:val="30"/>
            <w:szCs w:val="30"/>
          </w:rPr>
          <w:t>. 2024/2025 </w:t>
        </w:r>
        <w:r w:rsidR="00F31588">
          <w:rPr>
            <w:rStyle w:val="a6"/>
            <w:rFonts w:eastAsia="Calibri" w:cs="Times New Roman"/>
            <w:i/>
            <w:iCs/>
            <w:sz w:val="30"/>
            <w:szCs w:val="30"/>
            <w:lang w:val="be-BY"/>
          </w:rPr>
          <w:t>навучальны</w:t>
        </w:r>
        <w:r w:rsidR="00F31588" w:rsidRPr="00B90368">
          <w:rPr>
            <w:rStyle w:val="a6"/>
            <w:rFonts w:eastAsia="Calibri" w:cs="Times New Roman"/>
            <w:i/>
            <w:iCs/>
            <w:sz w:val="30"/>
            <w:szCs w:val="30"/>
          </w:rPr>
          <w:t xml:space="preserve"> год / </w:t>
        </w:r>
        <w:r w:rsidR="00F31588">
          <w:rPr>
            <w:rStyle w:val="a6"/>
            <w:rFonts w:eastAsia="Calibri" w:cs="Times New Roman"/>
            <w:i/>
            <w:iCs/>
            <w:sz w:val="30"/>
            <w:szCs w:val="30"/>
            <w:lang w:val="be-BY"/>
          </w:rPr>
          <w:t>Агульная сярэдняя адукацыя</w:t>
        </w:r>
        <w:r w:rsidR="00F31588" w:rsidRPr="00B90368">
          <w:rPr>
            <w:rStyle w:val="a6"/>
            <w:rFonts w:eastAsia="Calibri" w:cs="Times New Roman"/>
            <w:i/>
            <w:iCs/>
            <w:sz w:val="30"/>
            <w:szCs w:val="30"/>
          </w:rPr>
          <w:t xml:space="preserve"> / </w:t>
        </w:r>
        <w:r w:rsidR="00F31588">
          <w:rPr>
            <w:rStyle w:val="a6"/>
            <w:rFonts w:eastAsia="Calibri" w:cs="Times New Roman"/>
            <w:i/>
            <w:iCs/>
            <w:sz w:val="30"/>
            <w:szCs w:val="30"/>
            <w:lang w:val="be-BY"/>
          </w:rPr>
          <w:t>Вучэбныя прадметы</w:t>
        </w:r>
        <w:r w:rsidR="00F31588" w:rsidRPr="00B90368">
          <w:rPr>
            <w:rStyle w:val="a6"/>
            <w:rFonts w:eastAsia="Calibri" w:cs="Times New Roman"/>
            <w:i/>
            <w:iCs/>
            <w:sz w:val="30"/>
            <w:szCs w:val="30"/>
          </w:rPr>
          <w:t xml:space="preserve">. </w:t>
        </w:r>
        <w:r w:rsidR="00F31588" w:rsidRPr="00B90368">
          <w:rPr>
            <w:rStyle w:val="a6"/>
            <w:rFonts w:eastAsia="Calibri" w:cs="Times New Roman"/>
            <w:i/>
            <w:iCs/>
            <w:sz w:val="30"/>
            <w:szCs w:val="30"/>
            <w:lang w:val="en-US"/>
          </w:rPr>
          <w:t>I</w:t>
        </w:r>
        <w:r w:rsidR="00F31588" w:rsidRPr="00B90368">
          <w:rPr>
            <w:rStyle w:val="a6"/>
            <w:rFonts w:eastAsia="Calibri" w:cs="Times New Roman"/>
            <w:i/>
            <w:iCs/>
            <w:sz w:val="30"/>
            <w:szCs w:val="30"/>
          </w:rPr>
          <w:t>–</w:t>
        </w:r>
        <w:r w:rsidR="00F31588" w:rsidRPr="00B90368">
          <w:rPr>
            <w:rStyle w:val="a6"/>
            <w:rFonts w:eastAsia="Calibri" w:cs="Times New Roman"/>
            <w:i/>
            <w:iCs/>
            <w:sz w:val="30"/>
            <w:szCs w:val="30"/>
            <w:lang w:val="en-US"/>
          </w:rPr>
          <w:t>IV</w:t>
        </w:r>
        <w:r w:rsidR="00F31588" w:rsidRPr="00B90368">
          <w:rPr>
            <w:rStyle w:val="a6"/>
            <w:rFonts w:eastAsia="Calibri" w:cs="Times New Roman"/>
            <w:i/>
            <w:iCs/>
            <w:sz w:val="30"/>
            <w:szCs w:val="30"/>
          </w:rPr>
          <w:t xml:space="preserve"> класы</w:t>
        </w:r>
      </w:hyperlink>
      <w:r w:rsidR="00F31588">
        <w:rPr>
          <w:rFonts w:eastAsia="Calibri" w:cs="Times New Roman"/>
          <w:i/>
          <w:iCs/>
          <w:sz w:val="30"/>
          <w:szCs w:val="30"/>
        </w:rPr>
        <w:t>;</w:t>
      </w:r>
      <w:r w:rsidR="00F31588" w:rsidRPr="00B90368">
        <w:rPr>
          <w:rFonts w:eastAsia="Calibri" w:cs="Times New Roman"/>
          <w:i/>
          <w:iCs/>
          <w:sz w:val="30"/>
          <w:szCs w:val="30"/>
        </w:rPr>
        <w:t xml:space="preserve"> </w:t>
      </w:r>
      <w:hyperlink r:id="rId23" w:history="1">
        <w:r w:rsidR="00F31588">
          <w:rPr>
            <w:rStyle w:val="a6"/>
            <w:rFonts w:eastAsia="Calibri" w:cs="Times New Roman"/>
            <w:i/>
            <w:iCs/>
            <w:sz w:val="30"/>
            <w:szCs w:val="30"/>
            <w:lang w:val="be-BY"/>
          </w:rPr>
          <w:t>Вучэбныя прадметы</w:t>
        </w:r>
        <w:r w:rsidR="00F31588" w:rsidRPr="00B90368">
          <w:rPr>
            <w:rStyle w:val="a6"/>
            <w:rFonts w:eastAsia="Calibri" w:cs="Times New Roman"/>
            <w:i/>
            <w:iCs/>
            <w:sz w:val="30"/>
            <w:szCs w:val="30"/>
          </w:rPr>
          <w:t>.</w:t>
        </w:r>
        <w:r w:rsidR="00F31588">
          <w:rPr>
            <w:rStyle w:val="a6"/>
            <w:rFonts w:eastAsia="Calibri" w:cs="Times New Roman"/>
            <w:i/>
            <w:iCs/>
            <w:sz w:val="30"/>
            <w:szCs w:val="30"/>
          </w:rPr>
          <w:br/>
        </w:r>
        <w:r w:rsidR="00F31588" w:rsidRPr="00B90368">
          <w:rPr>
            <w:rStyle w:val="a6"/>
            <w:rFonts w:eastAsia="Calibri" w:cs="Times New Roman"/>
            <w:i/>
            <w:iCs/>
            <w:sz w:val="30"/>
            <w:szCs w:val="30"/>
            <w:lang w:val="en-US"/>
          </w:rPr>
          <w:t>V</w:t>
        </w:r>
        <w:r w:rsidR="00F31588" w:rsidRPr="00B90368">
          <w:rPr>
            <w:rStyle w:val="a6"/>
            <w:rFonts w:eastAsia="Calibri" w:cs="Times New Roman"/>
            <w:i/>
            <w:iCs/>
            <w:sz w:val="30"/>
            <w:szCs w:val="30"/>
          </w:rPr>
          <w:t>–</w:t>
        </w:r>
        <w:r w:rsidR="00F31588" w:rsidRPr="00B90368">
          <w:rPr>
            <w:rStyle w:val="a6"/>
            <w:rFonts w:eastAsia="Calibri" w:cs="Times New Roman"/>
            <w:i/>
            <w:iCs/>
            <w:sz w:val="30"/>
            <w:szCs w:val="30"/>
            <w:lang w:val="en-US"/>
          </w:rPr>
          <w:t>XI</w:t>
        </w:r>
        <w:r w:rsidR="00F31588" w:rsidRPr="00B90368">
          <w:rPr>
            <w:rStyle w:val="a6"/>
            <w:rFonts w:eastAsia="Calibri" w:cs="Times New Roman"/>
            <w:i/>
            <w:iCs/>
            <w:sz w:val="30"/>
            <w:szCs w:val="30"/>
          </w:rPr>
          <w:t xml:space="preserve"> класы / Англ</w:t>
        </w:r>
        <w:r w:rsidR="00F31588">
          <w:rPr>
            <w:rStyle w:val="a6"/>
            <w:rFonts w:eastAsia="Calibri" w:cs="Times New Roman"/>
            <w:i/>
            <w:iCs/>
            <w:sz w:val="30"/>
            <w:szCs w:val="30"/>
            <w:lang w:val="be-BY"/>
          </w:rPr>
          <w:t>ійская мова</w:t>
        </w:r>
      </w:hyperlink>
      <w:r w:rsidR="00F31588">
        <w:rPr>
          <w:rFonts w:eastAsia="Calibri" w:cs="Times New Roman"/>
          <w:i/>
          <w:iCs/>
          <w:color w:val="auto"/>
          <w:sz w:val="30"/>
          <w:szCs w:val="30"/>
        </w:rPr>
        <w:t>;</w:t>
      </w:r>
      <w:r w:rsidR="00F31588" w:rsidRPr="005A395E">
        <w:rPr>
          <w:rFonts w:eastAsia="Calibri" w:cs="Times New Roman"/>
          <w:i/>
          <w:iCs/>
          <w:color w:val="auto"/>
          <w:sz w:val="30"/>
          <w:szCs w:val="30"/>
        </w:rPr>
        <w:t xml:space="preserve"> </w:t>
      </w:r>
      <w:hyperlink r:id="rId24" w:history="1">
        <w:r w:rsidR="00F31588" w:rsidRPr="005A395E">
          <w:rPr>
            <w:rStyle w:val="a6"/>
            <w:rFonts w:eastAsia="Calibri" w:cs="Times New Roman"/>
            <w:i/>
            <w:iCs/>
            <w:sz w:val="30"/>
            <w:szCs w:val="30"/>
          </w:rPr>
          <w:t>Н</w:t>
        </w:r>
        <w:r w:rsidR="00F31588">
          <w:rPr>
            <w:rStyle w:val="a6"/>
            <w:rFonts w:eastAsia="Calibri" w:cs="Times New Roman"/>
            <w:i/>
            <w:iCs/>
            <w:sz w:val="30"/>
            <w:szCs w:val="30"/>
            <w:lang w:val="be-BY"/>
          </w:rPr>
          <w:t>ямецкая мо</w:t>
        </w:r>
        <w:r w:rsidR="00F31588">
          <w:rPr>
            <w:rStyle w:val="a6"/>
            <w:rFonts w:eastAsia="Calibri" w:cs="Times New Roman"/>
            <w:i/>
            <w:iCs/>
            <w:sz w:val="30"/>
            <w:szCs w:val="30"/>
            <w:lang w:val="be-BY"/>
          </w:rPr>
          <w:t>в</w:t>
        </w:r>
        <w:r w:rsidR="00F31588">
          <w:rPr>
            <w:rStyle w:val="a6"/>
            <w:rFonts w:eastAsia="Calibri" w:cs="Times New Roman"/>
            <w:i/>
            <w:iCs/>
            <w:sz w:val="30"/>
            <w:szCs w:val="30"/>
            <w:lang w:val="be-BY"/>
          </w:rPr>
          <w:t>а</w:t>
        </w:r>
      </w:hyperlink>
      <w:r w:rsidR="00F31588">
        <w:rPr>
          <w:rFonts w:eastAsia="Calibri" w:cs="Times New Roman"/>
          <w:i/>
          <w:iCs/>
          <w:color w:val="auto"/>
          <w:sz w:val="30"/>
          <w:szCs w:val="30"/>
        </w:rPr>
        <w:t>;</w:t>
      </w:r>
      <w:r w:rsidR="00F31588" w:rsidRPr="005A395E">
        <w:rPr>
          <w:rFonts w:eastAsia="Calibri" w:cs="Times New Roman"/>
          <w:i/>
          <w:iCs/>
          <w:color w:val="auto"/>
          <w:sz w:val="30"/>
          <w:szCs w:val="30"/>
        </w:rPr>
        <w:t xml:space="preserve"> </w:t>
      </w:r>
      <w:hyperlink r:id="rId25" w:history="1">
        <w:r w:rsidR="00F31588" w:rsidRPr="0094607E">
          <w:rPr>
            <w:rStyle w:val="a6"/>
            <w:rFonts w:eastAsia="Calibri" w:cs="Times New Roman"/>
            <w:i/>
            <w:iCs/>
            <w:color w:val="0070C0"/>
            <w:sz w:val="30"/>
            <w:szCs w:val="30"/>
          </w:rPr>
          <w:t>Французск</w:t>
        </w:r>
        <w:r w:rsidR="00F31588" w:rsidRPr="0094607E">
          <w:rPr>
            <w:rStyle w:val="a6"/>
            <w:rFonts w:eastAsia="Calibri" w:cs="Times New Roman"/>
            <w:i/>
            <w:iCs/>
            <w:color w:val="0070C0"/>
            <w:sz w:val="30"/>
            <w:szCs w:val="30"/>
            <w:lang w:val="be-BY"/>
          </w:rPr>
          <w:t>ая мова</w:t>
        </w:r>
      </w:hyperlink>
      <w:r w:rsidR="00F31588" w:rsidRPr="00F31588">
        <w:rPr>
          <w:rFonts w:eastAsia="Calibri" w:cs="Times New Roman"/>
          <w:i/>
          <w:iCs/>
          <w:color w:val="auto"/>
          <w:sz w:val="30"/>
          <w:szCs w:val="30"/>
        </w:rPr>
        <w:t xml:space="preserve">; </w:t>
      </w:r>
      <w:hyperlink r:id="rId26" w:history="1">
        <w:r w:rsidR="00F31588" w:rsidRPr="00F31588">
          <w:rPr>
            <w:rStyle w:val="a6"/>
            <w:rFonts w:eastAsia="Calibri" w:cs="Times New Roman"/>
            <w:i/>
            <w:iCs/>
            <w:sz w:val="30"/>
            <w:szCs w:val="30"/>
            <w:lang w:val="be-BY"/>
          </w:rPr>
          <w:t>Іспанская мова</w:t>
        </w:r>
      </w:hyperlink>
      <w:r w:rsidR="00F31588" w:rsidRPr="00F31588">
        <w:rPr>
          <w:rFonts w:eastAsia="Calibri" w:cs="Times New Roman"/>
          <w:i/>
          <w:iCs/>
          <w:color w:val="auto"/>
          <w:sz w:val="30"/>
          <w:szCs w:val="30"/>
          <w:lang w:val="be-BY"/>
        </w:rPr>
        <w:t xml:space="preserve">; </w:t>
      </w:r>
      <w:hyperlink r:id="rId27" w:history="1">
        <w:r w:rsidR="00F31588" w:rsidRPr="005A395E">
          <w:rPr>
            <w:rStyle w:val="a6"/>
            <w:rFonts w:eastAsia="Calibri" w:cs="Times New Roman"/>
            <w:i/>
            <w:iCs/>
            <w:sz w:val="30"/>
            <w:szCs w:val="30"/>
          </w:rPr>
          <w:t>К</w:t>
        </w:r>
        <w:r w:rsidR="00F31588">
          <w:rPr>
            <w:rStyle w:val="a6"/>
            <w:rFonts w:eastAsia="Calibri" w:cs="Times New Roman"/>
            <w:i/>
            <w:iCs/>
            <w:sz w:val="30"/>
            <w:szCs w:val="30"/>
            <w:lang w:val="be-BY"/>
          </w:rPr>
          <w:t>і</w:t>
        </w:r>
        <w:r w:rsidR="00F31588" w:rsidRPr="005A395E">
          <w:rPr>
            <w:rStyle w:val="a6"/>
            <w:rFonts w:eastAsia="Calibri" w:cs="Times New Roman"/>
            <w:i/>
            <w:iCs/>
            <w:sz w:val="30"/>
            <w:szCs w:val="30"/>
          </w:rPr>
          <w:t>тайск</w:t>
        </w:r>
        <w:r w:rsidR="00F31588">
          <w:rPr>
            <w:rStyle w:val="a6"/>
            <w:rFonts w:eastAsia="Calibri" w:cs="Times New Roman"/>
            <w:i/>
            <w:iCs/>
            <w:sz w:val="30"/>
            <w:szCs w:val="30"/>
            <w:lang w:val="be-BY"/>
          </w:rPr>
          <w:t>ая мова</w:t>
        </w:r>
      </w:hyperlink>
      <w:r w:rsidR="00B90368" w:rsidRPr="005A395E">
        <w:rPr>
          <w:rFonts w:eastAsia="Calibri" w:cs="Times New Roman"/>
          <w:i/>
          <w:iCs/>
          <w:color w:val="auto"/>
          <w:sz w:val="30"/>
          <w:szCs w:val="30"/>
        </w:rPr>
        <w:t>.</w:t>
      </w:r>
    </w:p>
    <w:p w14:paraId="3F50F6A1" w14:textId="3A274AEF" w:rsidR="00F069A9" w:rsidRPr="0014601D" w:rsidRDefault="008D7AD8" w:rsidP="00DC59CD">
      <w:pPr>
        <w:tabs>
          <w:tab w:val="left" w:pos="1134"/>
        </w:tabs>
        <w:spacing w:after="0" w:line="240" w:lineRule="auto"/>
        <w:rPr>
          <w:rFonts w:eastAsia="Calibri" w:cs="Times New Roman"/>
          <w:i/>
          <w:iCs/>
          <w:color w:val="auto"/>
          <w:sz w:val="30"/>
          <w:szCs w:val="30"/>
        </w:rPr>
      </w:pPr>
      <w:r w:rsidRPr="008D7AD8">
        <w:rPr>
          <w:color w:val="auto"/>
          <w:sz w:val="30"/>
          <w:szCs w:val="30"/>
        </w:rPr>
        <w:lastRenderedPageBreak/>
        <w:t xml:space="preserve">Інфармацыя аб вучэбна-метадычным забеспячэнні адукацыйнага працэсу па вучэбным </w:t>
      </w:r>
      <w:r w:rsidRPr="001050A0">
        <w:rPr>
          <w:color w:val="auto"/>
          <w:sz w:val="30"/>
          <w:szCs w:val="30"/>
        </w:rPr>
        <w:t xml:space="preserve">прадмеце </w:t>
      </w:r>
      <w:r w:rsidR="001050A0" w:rsidRPr="001050A0">
        <w:rPr>
          <w:color w:val="auto"/>
          <w:sz w:val="30"/>
          <w:szCs w:val="30"/>
        </w:rPr>
        <w:t>«Замежная мова»</w:t>
      </w:r>
      <w:r w:rsidRPr="001050A0">
        <w:rPr>
          <w:color w:val="auto"/>
          <w:sz w:val="30"/>
          <w:szCs w:val="30"/>
        </w:rPr>
        <w:t xml:space="preserve"> </w:t>
      </w:r>
      <w:r w:rsidRPr="008D7AD8">
        <w:rPr>
          <w:color w:val="auto"/>
          <w:sz w:val="30"/>
          <w:szCs w:val="30"/>
        </w:rPr>
        <w:t>ў 2024/2025 навучальным годзе размешчана на нацыянальным адукацыйным партале</w:t>
      </w:r>
      <w:r w:rsidR="006C45F1" w:rsidRPr="003C4A92">
        <w:rPr>
          <w:color w:val="auto"/>
          <w:sz w:val="30"/>
          <w:szCs w:val="30"/>
        </w:rPr>
        <w:t>:</w:t>
      </w:r>
      <w:r w:rsidR="00F31588">
        <w:rPr>
          <w:color w:val="auto"/>
          <w:sz w:val="30"/>
          <w:szCs w:val="30"/>
        </w:rPr>
        <w:t xml:space="preserve"> </w:t>
      </w:r>
      <w:bookmarkStart w:id="4" w:name="_Hlk174611137"/>
      <w:r w:rsidR="00F31588" w:rsidRPr="00BC5769">
        <w:rPr>
          <w:rStyle w:val="a6"/>
          <w:rFonts w:eastAsia="Calibri" w:cs="Times New Roman"/>
          <w:i/>
          <w:color w:val="0070C0"/>
          <w:sz w:val="30"/>
          <w:szCs w:val="30"/>
          <w:shd w:val="clear" w:color="auto" w:fill="FFFFFF"/>
        </w:rPr>
        <w:fldChar w:fldCharType="begin"/>
      </w:r>
      <w:r w:rsidR="00F31588" w:rsidRPr="00BC5769">
        <w:rPr>
          <w:rStyle w:val="a6"/>
          <w:rFonts w:eastAsia="Calibri" w:cs="Times New Roman"/>
          <w:i/>
          <w:color w:val="0070C0"/>
          <w:sz w:val="30"/>
          <w:szCs w:val="30"/>
          <w:shd w:val="clear" w:color="auto" w:fill="FFFFFF"/>
        </w:rPr>
        <w:instrText xml:space="preserve"> HYPERLINK "https://adu.by/" </w:instrText>
      </w:r>
      <w:r w:rsidR="00F31588" w:rsidRPr="00BC5769">
        <w:rPr>
          <w:rStyle w:val="a6"/>
          <w:rFonts w:eastAsia="Calibri" w:cs="Times New Roman"/>
          <w:i/>
          <w:color w:val="0070C0"/>
          <w:sz w:val="30"/>
          <w:szCs w:val="30"/>
          <w:shd w:val="clear" w:color="auto" w:fill="FFFFFF"/>
        </w:rPr>
        <w:fldChar w:fldCharType="separate"/>
      </w:r>
      <w:r w:rsidR="00F31588" w:rsidRPr="00BC5769">
        <w:rPr>
          <w:rStyle w:val="a6"/>
          <w:rFonts w:eastAsia="Calibri" w:cs="Times New Roman"/>
          <w:i/>
          <w:color w:val="0070C0"/>
          <w:sz w:val="30"/>
          <w:szCs w:val="30"/>
          <w:shd w:val="clear" w:color="auto" w:fill="FFFFFF"/>
        </w:rPr>
        <w:t>https://adu.by/</w:t>
      </w:r>
      <w:r w:rsidR="00F31588" w:rsidRPr="00BC5769">
        <w:rPr>
          <w:rStyle w:val="a6"/>
          <w:rFonts w:eastAsia="Calibri" w:cs="Times New Roman"/>
          <w:i/>
          <w:color w:val="0070C0"/>
          <w:sz w:val="30"/>
          <w:szCs w:val="30"/>
          <w:shd w:val="clear" w:color="auto" w:fill="FFFFFF"/>
        </w:rPr>
        <w:fldChar w:fldCharType="end"/>
      </w:r>
      <w:r w:rsidR="00F31588" w:rsidRPr="00BC5769">
        <w:rPr>
          <w:rFonts w:eastAsia="Calibri" w:cs="Times New Roman"/>
          <w:iCs/>
          <w:color w:val="0070C0"/>
          <w:sz w:val="30"/>
          <w:szCs w:val="30"/>
          <w:shd w:val="clear" w:color="auto" w:fill="FFFFFF"/>
        </w:rPr>
        <w:t xml:space="preserve"> </w:t>
      </w:r>
      <w:hyperlink r:id="rId28" w:history="1">
        <w:r w:rsidR="00F31588" w:rsidRPr="00B90368">
          <w:rPr>
            <w:rStyle w:val="a6"/>
            <w:rFonts w:eastAsia="Calibri" w:cs="Times New Roman"/>
            <w:i/>
            <w:iCs/>
            <w:sz w:val="30"/>
            <w:szCs w:val="30"/>
          </w:rPr>
          <w:t>Г</w:t>
        </w:r>
        <w:r w:rsidR="00F31588">
          <w:rPr>
            <w:rStyle w:val="a6"/>
            <w:rFonts w:eastAsia="Calibri" w:cs="Times New Roman"/>
            <w:i/>
            <w:iCs/>
            <w:sz w:val="30"/>
            <w:szCs w:val="30"/>
            <w:lang w:val="be-BY"/>
          </w:rPr>
          <w:t>а</w:t>
        </w:r>
        <w:r w:rsidR="00F31588" w:rsidRPr="00B90368">
          <w:rPr>
            <w:rStyle w:val="a6"/>
            <w:rFonts w:eastAsia="Calibri" w:cs="Times New Roman"/>
            <w:i/>
            <w:iCs/>
            <w:sz w:val="30"/>
            <w:szCs w:val="30"/>
          </w:rPr>
          <w:t>л</w:t>
        </w:r>
        <w:r w:rsidR="00F31588">
          <w:rPr>
            <w:rStyle w:val="a6"/>
            <w:rFonts w:eastAsia="Calibri" w:cs="Times New Roman"/>
            <w:i/>
            <w:iCs/>
            <w:sz w:val="30"/>
            <w:szCs w:val="30"/>
            <w:lang w:val="be-BY"/>
          </w:rPr>
          <w:t>оўная</w:t>
        </w:r>
        <w:r w:rsidR="00F31588" w:rsidRPr="00B90368">
          <w:rPr>
            <w:rStyle w:val="a6"/>
            <w:rFonts w:eastAsia="Calibri" w:cs="Times New Roman"/>
            <w:i/>
            <w:iCs/>
            <w:sz w:val="30"/>
            <w:szCs w:val="30"/>
          </w:rPr>
          <w:t xml:space="preserve"> / </w:t>
        </w:r>
        <w:r w:rsidR="00F31588">
          <w:rPr>
            <w:rStyle w:val="a6"/>
            <w:rFonts w:eastAsia="Calibri" w:cs="Times New Roman"/>
            <w:i/>
            <w:iCs/>
            <w:sz w:val="30"/>
            <w:szCs w:val="30"/>
            <w:lang w:val="be-BY"/>
          </w:rPr>
          <w:t>Адукацыйны працэс</w:t>
        </w:r>
        <w:r w:rsidR="00F31588" w:rsidRPr="00B90368">
          <w:rPr>
            <w:rStyle w:val="a6"/>
            <w:rFonts w:eastAsia="Calibri" w:cs="Times New Roman"/>
            <w:i/>
            <w:iCs/>
            <w:sz w:val="30"/>
            <w:szCs w:val="30"/>
          </w:rPr>
          <w:t>. 2024/2025 </w:t>
        </w:r>
        <w:r w:rsidR="00F31588">
          <w:rPr>
            <w:rStyle w:val="a6"/>
            <w:rFonts w:eastAsia="Calibri" w:cs="Times New Roman"/>
            <w:i/>
            <w:iCs/>
            <w:sz w:val="30"/>
            <w:szCs w:val="30"/>
            <w:lang w:val="be-BY"/>
          </w:rPr>
          <w:t>навучальны</w:t>
        </w:r>
        <w:r w:rsidR="00F31588" w:rsidRPr="00B90368">
          <w:rPr>
            <w:rStyle w:val="a6"/>
            <w:rFonts w:eastAsia="Calibri" w:cs="Times New Roman"/>
            <w:i/>
            <w:iCs/>
            <w:sz w:val="30"/>
            <w:szCs w:val="30"/>
          </w:rPr>
          <w:t xml:space="preserve"> год / </w:t>
        </w:r>
        <w:r w:rsidR="00F31588">
          <w:rPr>
            <w:rStyle w:val="a6"/>
            <w:rFonts w:eastAsia="Calibri" w:cs="Times New Roman"/>
            <w:i/>
            <w:iCs/>
            <w:sz w:val="30"/>
            <w:szCs w:val="30"/>
            <w:lang w:val="be-BY"/>
          </w:rPr>
          <w:t>Агульная сярэдняя адукацыя</w:t>
        </w:r>
        <w:r w:rsidR="00F31588" w:rsidRPr="00B90368">
          <w:rPr>
            <w:rStyle w:val="a6"/>
            <w:rFonts w:eastAsia="Calibri" w:cs="Times New Roman"/>
            <w:i/>
            <w:iCs/>
            <w:sz w:val="30"/>
            <w:szCs w:val="30"/>
          </w:rPr>
          <w:t xml:space="preserve"> / </w:t>
        </w:r>
        <w:r w:rsidR="00F31588">
          <w:rPr>
            <w:rStyle w:val="a6"/>
            <w:rFonts w:eastAsia="Calibri" w:cs="Times New Roman"/>
            <w:i/>
            <w:iCs/>
            <w:sz w:val="30"/>
            <w:szCs w:val="30"/>
            <w:lang w:val="be-BY"/>
          </w:rPr>
          <w:t>Вучэбныя прадметы</w:t>
        </w:r>
        <w:r w:rsidR="00F31588" w:rsidRPr="00B90368">
          <w:rPr>
            <w:rStyle w:val="a6"/>
            <w:rFonts w:eastAsia="Calibri" w:cs="Times New Roman"/>
            <w:i/>
            <w:iCs/>
            <w:sz w:val="30"/>
            <w:szCs w:val="30"/>
          </w:rPr>
          <w:t xml:space="preserve">. </w:t>
        </w:r>
        <w:r w:rsidR="00F31588" w:rsidRPr="00B90368">
          <w:rPr>
            <w:rStyle w:val="a6"/>
            <w:rFonts w:eastAsia="Calibri" w:cs="Times New Roman"/>
            <w:i/>
            <w:iCs/>
            <w:sz w:val="30"/>
            <w:szCs w:val="30"/>
            <w:lang w:val="en-US"/>
          </w:rPr>
          <w:t>I</w:t>
        </w:r>
        <w:r w:rsidR="00F31588" w:rsidRPr="00B90368">
          <w:rPr>
            <w:rStyle w:val="a6"/>
            <w:rFonts w:eastAsia="Calibri" w:cs="Times New Roman"/>
            <w:i/>
            <w:iCs/>
            <w:sz w:val="30"/>
            <w:szCs w:val="30"/>
          </w:rPr>
          <w:t>–</w:t>
        </w:r>
        <w:r w:rsidR="00F31588" w:rsidRPr="00B90368">
          <w:rPr>
            <w:rStyle w:val="a6"/>
            <w:rFonts w:eastAsia="Calibri" w:cs="Times New Roman"/>
            <w:i/>
            <w:iCs/>
            <w:sz w:val="30"/>
            <w:szCs w:val="30"/>
            <w:lang w:val="en-US"/>
          </w:rPr>
          <w:t>IV</w:t>
        </w:r>
        <w:r w:rsidR="00F31588" w:rsidRPr="00B90368">
          <w:rPr>
            <w:rStyle w:val="a6"/>
            <w:rFonts w:eastAsia="Calibri" w:cs="Times New Roman"/>
            <w:i/>
            <w:iCs/>
            <w:sz w:val="30"/>
            <w:szCs w:val="30"/>
          </w:rPr>
          <w:t xml:space="preserve"> класы</w:t>
        </w:r>
      </w:hyperlink>
      <w:r w:rsidR="00F31588">
        <w:rPr>
          <w:rFonts w:eastAsia="Calibri" w:cs="Times New Roman"/>
          <w:i/>
          <w:iCs/>
          <w:sz w:val="30"/>
          <w:szCs w:val="30"/>
        </w:rPr>
        <w:t>;</w:t>
      </w:r>
      <w:r w:rsidR="00F31588" w:rsidRPr="00B90368">
        <w:rPr>
          <w:rFonts w:eastAsia="Calibri" w:cs="Times New Roman"/>
          <w:i/>
          <w:iCs/>
          <w:sz w:val="30"/>
          <w:szCs w:val="30"/>
        </w:rPr>
        <w:t xml:space="preserve"> </w:t>
      </w:r>
      <w:hyperlink r:id="rId29" w:history="1">
        <w:r w:rsidR="00F31588">
          <w:rPr>
            <w:rStyle w:val="a6"/>
            <w:rFonts w:eastAsia="Calibri" w:cs="Times New Roman"/>
            <w:i/>
            <w:iCs/>
            <w:sz w:val="30"/>
            <w:szCs w:val="30"/>
            <w:lang w:val="be-BY"/>
          </w:rPr>
          <w:t>Вучэбныя прадметы</w:t>
        </w:r>
        <w:r w:rsidR="00F31588" w:rsidRPr="00B90368">
          <w:rPr>
            <w:rStyle w:val="a6"/>
            <w:rFonts w:eastAsia="Calibri" w:cs="Times New Roman"/>
            <w:i/>
            <w:iCs/>
            <w:sz w:val="30"/>
            <w:szCs w:val="30"/>
          </w:rPr>
          <w:t xml:space="preserve">. </w:t>
        </w:r>
        <w:r w:rsidR="00F31588" w:rsidRPr="00B90368">
          <w:rPr>
            <w:rStyle w:val="a6"/>
            <w:rFonts w:eastAsia="Calibri" w:cs="Times New Roman"/>
            <w:i/>
            <w:iCs/>
            <w:sz w:val="30"/>
            <w:szCs w:val="30"/>
            <w:lang w:val="en-US"/>
          </w:rPr>
          <w:t>V</w:t>
        </w:r>
        <w:r w:rsidR="00F31588" w:rsidRPr="00B90368">
          <w:rPr>
            <w:rStyle w:val="a6"/>
            <w:rFonts w:eastAsia="Calibri" w:cs="Times New Roman"/>
            <w:i/>
            <w:iCs/>
            <w:sz w:val="30"/>
            <w:szCs w:val="30"/>
          </w:rPr>
          <w:t>–</w:t>
        </w:r>
        <w:r w:rsidR="00F31588" w:rsidRPr="00B90368">
          <w:rPr>
            <w:rStyle w:val="a6"/>
            <w:rFonts w:eastAsia="Calibri" w:cs="Times New Roman"/>
            <w:i/>
            <w:iCs/>
            <w:sz w:val="30"/>
            <w:szCs w:val="30"/>
            <w:lang w:val="en-US"/>
          </w:rPr>
          <w:t>XI</w:t>
        </w:r>
        <w:r w:rsidR="00F31588" w:rsidRPr="00B90368">
          <w:rPr>
            <w:rStyle w:val="a6"/>
            <w:rFonts w:eastAsia="Calibri" w:cs="Times New Roman"/>
            <w:i/>
            <w:iCs/>
            <w:sz w:val="30"/>
            <w:szCs w:val="30"/>
          </w:rPr>
          <w:t xml:space="preserve"> класы / Англ</w:t>
        </w:r>
        <w:r w:rsidR="00F31588">
          <w:rPr>
            <w:rStyle w:val="a6"/>
            <w:rFonts w:eastAsia="Calibri" w:cs="Times New Roman"/>
            <w:i/>
            <w:iCs/>
            <w:sz w:val="30"/>
            <w:szCs w:val="30"/>
            <w:lang w:val="be-BY"/>
          </w:rPr>
          <w:t>ійская мова</w:t>
        </w:r>
      </w:hyperlink>
      <w:r w:rsidR="00F31588">
        <w:rPr>
          <w:rFonts w:eastAsia="Calibri" w:cs="Times New Roman"/>
          <w:i/>
          <w:iCs/>
          <w:color w:val="auto"/>
          <w:sz w:val="30"/>
          <w:szCs w:val="30"/>
        </w:rPr>
        <w:t>;</w:t>
      </w:r>
      <w:r w:rsidR="00F31588" w:rsidRPr="005A395E">
        <w:rPr>
          <w:rFonts w:eastAsia="Calibri" w:cs="Times New Roman"/>
          <w:i/>
          <w:iCs/>
          <w:color w:val="auto"/>
          <w:sz w:val="30"/>
          <w:szCs w:val="30"/>
        </w:rPr>
        <w:t xml:space="preserve"> </w:t>
      </w:r>
      <w:hyperlink r:id="rId30" w:history="1">
        <w:r w:rsidR="00F31588" w:rsidRPr="005A395E">
          <w:rPr>
            <w:rStyle w:val="a6"/>
            <w:rFonts w:eastAsia="Calibri" w:cs="Times New Roman"/>
            <w:i/>
            <w:iCs/>
            <w:sz w:val="30"/>
            <w:szCs w:val="30"/>
          </w:rPr>
          <w:t>Н</w:t>
        </w:r>
        <w:r w:rsidR="00F31588">
          <w:rPr>
            <w:rStyle w:val="a6"/>
            <w:rFonts w:eastAsia="Calibri" w:cs="Times New Roman"/>
            <w:i/>
            <w:iCs/>
            <w:sz w:val="30"/>
            <w:szCs w:val="30"/>
            <w:lang w:val="be-BY"/>
          </w:rPr>
          <w:t>ямецкая мова</w:t>
        </w:r>
      </w:hyperlink>
      <w:r w:rsidR="00F31588">
        <w:rPr>
          <w:rFonts w:eastAsia="Calibri" w:cs="Times New Roman"/>
          <w:i/>
          <w:iCs/>
          <w:color w:val="auto"/>
          <w:sz w:val="30"/>
          <w:szCs w:val="30"/>
        </w:rPr>
        <w:t>;</w:t>
      </w:r>
      <w:r w:rsidR="00F31588" w:rsidRPr="005A395E">
        <w:rPr>
          <w:rFonts w:eastAsia="Calibri" w:cs="Times New Roman"/>
          <w:i/>
          <w:iCs/>
          <w:color w:val="auto"/>
          <w:sz w:val="30"/>
          <w:szCs w:val="30"/>
        </w:rPr>
        <w:t xml:space="preserve"> </w:t>
      </w:r>
      <w:hyperlink r:id="rId31" w:history="1">
        <w:r w:rsidR="00F31588" w:rsidRPr="0094607E">
          <w:rPr>
            <w:rStyle w:val="a6"/>
            <w:rFonts w:eastAsia="Calibri" w:cs="Times New Roman"/>
            <w:i/>
            <w:iCs/>
            <w:color w:val="0070C0"/>
            <w:sz w:val="30"/>
            <w:szCs w:val="30"/>
          </w:rPr>
          <w:t>Французск</w:t>
        </w:r>
        <w:r w:rsidR="00F31588" w:rsidRPr="0094607E">
          <w:rPr>
            <w:rStyle w:val="a6"/>
            <w:rFonts w:eastAsia="Calibri" w:cs="Times New Roman"/>
            <w:i/>
            <w:iCs/>
            <w:color w:val="0070C0"/>
            <w:sz w:val="30"/>
            <w:szCs w:val="30"/>
            <w:lang w:val="be-BY"/>
          </w:rPr>
          <w:t>ая мова</w:t>
        </w:r>
      </w:hyperlink>
      <w:r w:rsidR="00F31588" w:rsidRPr="00F31588">
        <w:rPr>
          <w:rFonts w:eastAsia="Calibri" w:cs="Times New Roman"/>
          <w:i/>
          <w:iCs/>
          <w:color w:val="auto"/>
          <w:sz w:val="30"/>
          <w:szCs w:val="30"/>
        </w:rPr>
        <w:t xml:space="preserve">; </w:t>
      </w:r>
      <w:hyperlink r:id="rId32" w:history="1">
        <w:r w:rsidR="00F31588" w:rsidRPr="00F31588">
          <w:rPr>
            <w:rStyle w:val="a6"/>
            <w:rFonts w:eastAsia="Calibri" w:cs="Times New Roman"/>
            <w:i/>
            <w:iCs/>
            <w:sz w:val="30"/>
            <w:szCs w:val="30"/>
            <w:lang w:val="be-BY"/>
          </w:rPr>
          <w:t>Іспанская мова</w:t>
        </w:r>
      </w:hyperlink>
      <w:r w:rsidR="00F31588" w:rsidRPr="00F31588">
        <w:rPr>
          <w:rFonts w:eastAsia="Calibri" w:cs="Times New Roman"/>
          <w:i/>
          <w:iCs/>
          <w:color w:val="auto"/>
          <w:sz w:val="30"/>
          <w:szCs w:val="30"/>
          <w:lang w:val="be-BY"/>
        </w:rPr>
        <w:t xml:space="preserve">; </w:t>
      </w:r>
      <w:hyperlink r:id="rId33" w:history="1">
        <w:r w:rsidR="00F31588" w:rsidRPr="005A395E">
          <w:rPr>
            <w:rStyle w:val="a6"/>
            <w:rFonts w:eastAsia="Calibri" w:cs="Times New Roman"/>
            <w:i/>
            <w:iCs/>
            <w:sz w:val="30"/>
            <w:szCs w:val="30"/>
          </w:rPr>
          <w:t>К</w:t>
        </w:r>
        <w:r w:rsidR="00F31588">
          <w:rPr>
            <w:rStyle w:val="a6"/>
            <w:rFonts w:eastAsia="Calibri" w:cs="Times New Roman"/>
            <w:i/>
            <w:iCs/>
            <w:sz w:val="30"/>
            <w:szCs w:val="30"/>
            <w:lang w:val="be-BY"/>
          </w:rPr>
          <w:t>і</w:t>
        </w:r>
        <w:r w:rsidR="00F31588" w:rsidRPr="005A395E">
          <w:rPr>
            <w:rStyle w:val="a6"/>
            <w:rFonts w:eastAsia="Calibri" w:cs="Times New Roman"/>
            <w:i/>
            <w:iCs/>
            <w:sz w:val="30"/>
            <w:szCs w:val="30"/>
          </w:rPr>
          <w:t>тайск</w:t>
        </w:r>
        <w:r w:rsidR="00F31588">
          <w:rPr>
            <w:rStyle w:val="a6"/>
            <w:rFonts w:eastAsia="Calibri" w:cs="Times New Roman"/>
            <w:i/>
            <w:iCs/>
            <w:sz w:val="30"/>
            <w:szCs w:val="30"/>
            <w:lang w:val="be-BY"/>
          </w:rPr>
          <w:t>ая мова</w:t>
        </w:r>
      </w:hyperlink>
      <w:bookmarkEnd w:id="4"/>
      <w:r w:rsidR="00B90368" w:rsidRPr="005A395E">
        <w:rPr>
          <w:rFonts w:eastAsia="Calibri" w:cs="Times New Roman"/>
          <w:i/>
          <w:iCs/>
          <w:color w:val="auto"/>
          <w:sz w:val="30"/>
          <w:szCs w:val="30"/>
        </w:rPr>
        <w:t>.</w:t>
      </w:r>
    </w:p>
    <w:p w14:paraId="24E0FE93" w14:textId="53345F99" w:rsidR="007D55FD" w:rsidRPr="003C4A92" w:rsidRDefault="00CA02DC" w:rsidP="00DC59CD">
      <w:pPr>
        <w:spacing w:after="0" w:line="240" w:lineRule="auto"/>
        <w:rPr>
          <w:b/>
          <w:color w:val="auto"/>
          <w:sz w:val="30"/>
          <w:szCs w:val="30"/>
          <w:u w:val="single"/>
        </w:rPr>
      </w:pPr>
      <w:r w:rsidRPr="003C4A92">
        <w:rPr>
          <w:b/>
          <w:color w:val="auto"/>
          <w:sz w:val="30"/>
          <w:szCs w:val="30"/>
          <w:u w:val="single"/>
        </w:rPr>
        <w:t>3</w:t>
      </w:r>
      <w:r w:rsidR="00F069A9" w:rsidRPr="003C4A92">
        <w:rPr>
          <w:b/>
          <w:color w:val="auto"/>
          <w:sz w:val="30"/>
          <w:szCs w:val="30"/>
          <w:u w:val="single"/>
        </w:rPr>
        <w:t xml:space="preserve">. </w:t>
      </w:r>
      <w:r w:rsidR="00327305">
        <w:rPr>
          <w:b/>
          <w:color w:val="auto"/>
          <w:sz w:val="30"/>
          <w:szCs w:val="30"/>
          <w:u w:val="single"/>
          <w:lang w:val="be-BY"/>
        </w:rPr>
        <w:t>Арганізацыя адукацыйнага працэсу пры вывучэнні вучэбнага прадмета на павышаным узроўні</w:t>
      </w:r>
    </w:p>
    <w:p w14:paraId="4D7860BE" w14:textId="60D738B6" w:rsidR="008D7AD8" w:rsidRPr="008D7AD8" w:rsidRDefault="008D7AD8" w:rsidP="008D7AD8">
      <w:pPr>
        <w:spacing w:after="0" w:line="240" w:lineRule="auto"/>
        <w:rPr>
          <w:rFonts w:eastAsia="Calibri" w:cs="Times New Roman"/>
          <w:color w:val="auto"/>
          <w:sz w:val="30"/>
          <w:szCs w:val="30"/>
        </w:rPr>
      </w:pPr>
      <w:r w:rsidRPr="008D7AD8">
        <w:rPr>
          <w:rFonts w:eastAsia="Calibri" w:cs="Times New Roman"/>
          <w:color w:val="auto"/>
          <w:sz w:val="30"/>
          <w:szCs w:val="30"/>
        </w:rPr>
        <w:t xml:space="preserve">Для базавага і павышанага </w:t>
      </w:r>
      <w:r w:rsidR="00E735DE">
        <w:rPr>
          <w:rFonts w:eastAsia="Calibri" w:cs="Times New Roman"/>
          <w:color w:val="auto"/>
          <w:sz w:val="30"/>
          <w:szCs w:val="30"/>
          <w:lang w:val="be-BY"/>
        </w:rPr>
        <w:t>ў</w:t>
      </w:r>
      <w:r w:rsidRPr="008D7AD8">
        <w:rPr>
          <w:rFonts w:eastAsia="Calibri" w:cs="Times New Roman"/>
          <w:color w:val="auto"/>
          <w:sz w:val="30"/>
          <w:szCs w:val="30"/>
        </w:rPr>
        <w:t xml:space="preserve">зроўняў вывучэння замежнай мовы прадугледжаны </w:t>
      </w:r>
      <w:r w:rsidR="00C87BB9">
        <w:rPr>
          <w:rFonts w:eastAsia="Calibri" w:cs="Times New Roman"/>
          <w:color w:val="auto"/>
          <w:sz w:val="30"/>
          <w:szCs w:val="30"/>
          <w:lang w:val="be-BY"/>
        </w:rPr>
        <w:t>вучэб</w:t>
      </w:r>
      <w:r w:rsidRPr="008D7AD8">
        <w:rPr>
          <w:rFonts w:eastAsia="Calibri" w:cs="Times New Roman"/>
          <w:color w:val="auto"/>
          <w:sz w:val="30"/>
          <w:szCs w:val="30"/>
        </w:rPr>
        <w:t xml:space="preserve">ны матэрыял </w:t>
      </w:r>
      <w:proofErr w:type="gramStart"/>
      <w:r w:rsidRPr="008D7AD8">
        <w:rPr>
          <w:rFonts w:eastAsia="Calibri" w:cs="Times New Roman"/>
          <w:color w:val="auto"/>
          <w:sz w:val="30"/>
          <w:szCs w:val="30"/>
        </w:rPr>
        <w:t>у рамках</w:t>
      </w:r>
      <w:proofErr w:type="gramEnd"/>
      <w:r w:rsidRPr="008D7AD8">
        <w:rPr>
          <w:rFonts w:eastAsia="Calibri" w:cs="Times New Roman"/>
          <w:color w:val="auto"/>
          <w:sz w:val="30"/>
          <w:szCs w:val="30"/>
        </w:rPr>
        <w:t xml:space="preserve"> прадметна-тэматычнага зместу сфер зносін.</w:t>
      </w:r>
    </w:p>
    <w:p w14:paraId="1E242AFF" w14:textId="252FE6F8" w:rsidR="008D7AD8" w:rsidRPr="008D7AD8" w:rsidRDefault="008D7AD8" w:rsidP="008D7AD8">
      <w:pPr>
        <w:spacing w:after="0" w:line="240" w:lineRule="auto"/>
        <w:rPr>
          <w:rFonts w:eastAsia="Calibri" w:cs="Times New Roman"/>
          <w:color w:val="auto"/>
          <w:sz w:val="30"/>
          <w:szCs w:val="30"/>
        </w:rPr>
      </w:pPr>
      <w:r w:rsidRPr="008D7AD8">
        <w:rPr>
          <w:rFonts w:eastAsia="Calibri" w:cs="Times New Roman"/>
          <w:color w:val="auto"/>
          <w:sz w:val="30"/>
          <w:szCs w:val="30"/>
        </w:rPr>
        <w:t xml:space="preserve">Як на базавым, так і на павышаным узроўні вывучэння замежнай мовы адбор зместу навучання павінен забяспечваць фарміраванне ў вучняў гатоўнасці да міжкультурных зносін, </w:t>
      </w:r>
      <w:r w:rsidR="00E735DE">
        <w:rPr>
          <w:rFonts w:eastAsia="Calibri" w:cs="Times New Roman"/>
          <w:color w:val="auto"/>
          <w:sz w:val="30"/>
          <w:szCs w:val="30"/>
          <w:lang w:val="be-BY"/>
        </w:rPr>
        <w:t>у</w:t>
      </w:r>
      <w:r w:rsidRPr="008D7AD8">
        <w:rPr>
          <w:rFonts w:eastAsia="Calibri" w:cs="Times New Roman"/>
          <w:color w:val="auto"/>
          <w:sz w:val="30"/>
          <w:szCs w:val="30"/>
        </w:rPr>
        <w:t>заемаразумення, выхоўваць у іх паважлівае стаўленне да культурных традыцый краін вывучаемай мовы, развіваць здольнасць перадаваць у працэсе іншамоўных зносін ўласныя думкі і пачуцці.</w:t>
      </w:r>
    </w:p>
    <w:p w14:paraId="6C924789" w14:textId="65EB94A2" w:rsidR="008D7AD8" w:rsidRPr="008D7AD8" w:rsidRDefault="008D7AD8" w:rsidP="008D7AD8">
      <w:pPr>
        <w:spacing w:after="0" w:line="240" w:lineRule="auto"/>
        <w:rPr>
          <w:rFonts w:eastAsia="Calibri" w:cs="Times New Roman"/>
          <w:color w:val="auto"/>
          <w:sz w:val="30"/>
          <w:szCs w:val="30"/>
        </w:rPr>
      </w:pPr>
      <w:r w:rsidRPr="00E735DE">
        <w:rPr>
          <w:rFonts w:eastAsia="Calibri" w:cs="Times New Roman"/>
          <w:b/>
          <w:color w:val="auto"/>
          <w:sz w:val="30"/>
          <w:szCs w:val="30"/>
        </w:rPr>
        <w:t>Адрозненне пры вывучэнні замежнай мовы на базавым і павышаным узроўнях вызначаецца</w:t>
      </w:r>
      <w:r w:rsidRPr="008D7AD8">
        <w:rPr>
          <w:rFonts w:eastAsia="Calibri" w:cs="Times New Roman"/>
          <w:color w:val="auto"/>
          <w:sz w:val="30"/>
          <w:szCs w:val="30"/>
        </w:rPr>
        <w:t xml:space="preserve"> аб'ёмам прадуктыўнага і рэцэптыўна</w:t>
      </w:r>
      <w:r w:rsidR="00E735DE">
        <w:rPr>
          <w:rFonts w:eastAsia="Calibri" w:cs="Times New Roman"/>
          <w:color w:val="auto"/>
          <w:sz w:val="30"/>
          <w:szCs w:val="30"/>
          <w:lang w:val="be-BY"/>
        </w:rPr>
        <w:t>га</w:t>
      </w:r>
      <w:r w:rsidRPr="008D7AD8">
        <w:rPr>
          <w:rFonts w:eastAsia="Calibri" w:cs="Times New Roman"/>
          <w:color w:val="auto"/>
          <w:sz w:val="30"/>
          <w:szCs w:val="30"/>
        </w:rPr>
        <w:t xml:space="preserve"> слоўніка, колькасцю граматычнага матэрыялу, якая падлягае прадуктыўнаму засваенню, колькасцю рашаемых камунікатыўных задач і ступенню іх складанасці. </w:t>
      </w:r>
    </w:p>
    <w:p w14:paraId="42CF36E0" w14:textId="19B1F40E" w:rsidR="008D7AD8" w:rsidRPr="008D7AD8" w:rsidRDefault="008D7AD8" w:rsidP="008D7AD8">
      <w:pPr>
        <w:spacing w:after="0" w:line="240" w:lineRule="auto"/>
        <w:rPr>
          <w:rFonts w:eastAsia="Calibri" w:cs="Times New Roman"/>
          <w:color w:val="auto"/>
          <w:sz w:val="30"/>
          <w:szCs w:val="30"/>
        </w:rPr>
      </w:pPr>
      <w:r w:rsidRPr="008D7AD8">
        <w:rPr>
          <w:rFonts w:eastAsia="Calibri" w:cs="Times New Roman"/>
          <w:color w:val="auto"/>
          <w:sz w:val="30"/>
          <w:szCs w:val="30"/>
        </w:rPr>
        <w:t xml:space="preserve">Пры вывучэнні замежнай мовы на базавым узроўні </w:t>
      </w:r>
      <w:r w:rsidR="00C87BB9">
        <w:rPr>
          <w:rFonts w:eastAsia="Calibri" w:cs="Times New Roman"/>
          <w:color w:val="auto"/>
          <w:sz w:val="30"/>
          <w:szCs w:val="30"/>
          <w:lang w:val="be-BY"/>
        </w:rPr>
        <w:t>вучням</w:t>
      </w:r>
      <w:r w:rsidRPr="008D7AD8">
        <w:rPr>
          <w:rFonts w:eastAsia="Calibri" w:cs="Times New Roman"/>
          <w:color w:val="auto"/>
          <w:sz w:val="30"/>
          <w:szCs w:val="30"/>
        </w:rPr>
        <w:t xml:space="preserve"> прапануецца рашаць камунікатыўныя задачы пераважна ў стандартных сітуацыях (напрыклад, расказаць аб прафесіях, запатрабаваных у сучасным грамадстве; распытаць аб папулярных прафесіях у краіне вывучаемай мовы; абгрунтаваць свой выбар прафесіі).</w:t>
      </w:r>
    </w:p>
    <w:p w14:paraId="2278FCA1" w14:textId="11BBAE9A" w:rsidR="008D7AD8" w:rsidRPr="008D7AD8" w:rsidRDefault="008D7AD8" w:rsidP="008D7AD8">
      <w:pPr>
        <w:spacing w:after="0" w:line="240" w:lineRule="auto"/>
        <w:rPr>
          <w:rFonts w:eastAsia="Calibri" w:cs="Times New Roman"/>
          <w:color w:val="auto"/>
          <w:sz w:val="30"/>
          <w:szCs w:val="30"/>
        </w:rPr>
      </w:pPr>
      <w:r w:rsidRPr="008D7AD8">
        <w:rPr>
          <w:rFonts w:eastAsia="Calibri" w:cs="Times New Roman"/>
          <w:color w:val="auto"/>
          <w:sz w:val="30"/>
          <w:szCs w:val="30"/>
        </w:rPr>
        <w:t xml:space="preserve">Пры вывучэнні замежнай мовы на павышаным узроўні </w:t>
      </w:r>
      <w:r w:rsidR="00C87BB9">
        <w:rPr>
          <w:rFonts w:eastAsia="Calibri" w:cs="Times New Roman"/>
          <w:color w:val="auto"/>
          <w:sz w:val="30"/>
          <w:szCs w:val="30"/>
          <w:lang w:val="be-BY"/>
        </w:rPr>
        <w:t>вучні</w:t>
      </w:r>
      <w:r w:rsidRPr="008D7AD8">
        <w:rPr>
          <w:rFonts w:eastAsia="Calibri" w:cs="Times New Roman"/>
          <w:color w:val="auto"/>
          <w:sz w:val="30"/>
          <w:szCs w:val="30"/>
        </w:rPr>
        <w:t xml:space="preserve"> павінны рашаць камунікатыўныя задачы ў стандартных сітуацыях, а таксама праблемныя задачы на аснове больш глыбокіх сацыякультурных і (або) энцыклапедычных ведаў (параўнаць асаблівасці розных прафесій; аргументаваць важнасць валодання замежнай мовай у прафесійнай дзейнасці). Мадэляванне разнастайных сітуацый міжкультурн</w:t>
      </w:r>
      <w:r w:rsidR="00E735DE">
        <w:rPr>
          <w:rFonts w:eastAsia="Calibri" w:cs="Times New Roman"/>
          <w:color w:val="auto"/>
          <w:sz w:val="30"/>
          <w:szCs w:val="30"/>
          <w:lang w:val="be-BY"/>
        </w:rPr>
        <w:t>ых</w:t>
      </w:r>
      <w:r w:rsidRPr="008D7AD8">
        <w:rPr>
          <w:rFonts w:eastAsia="Calibri" w:cs="Times New Roman"/>
          <w:color w:val="auto"/>
          <w:sz w:val="30"/>
          <w:szCs w:val="30"/>
        </w:rPr>
        <w:t xml:space="preserve"> зносін з'яўляецца неад'емнай часткай навучання іншамоўна</w:t>
      </w:r>
      <w:r w:rsidR="00E735DE">
        <w:rPr>
          <w:rFonts w:eastAsia="Calibri" w:cs="Times New Roman"/>
          <w:color w:val="auto"/>
          <w:sz w:val="30"/>
          <w:szCs w:val="30"/>
          <w:lang w:val="be-BY"/>
        </w:rPr>
        <w:t>му</w:t>
      </w:r>
      <w:r w:rsidRPr="008D7AD8">
        <w:rPr>
          <w:rFonts w:eastAsia="Calibri" w:cs="Times New Roman"/>
          <w:color w:val="auto"/>
          <w:sz w:val="30"/>
          <w:szCs w:val="30"/>
        </w:rPr>
        <w:t xml:space="preserve"> вусна</w:t>
      </w:r>
      <w:r w:rsidR="00E735DE">
        <w:rPr>
          <w:rFonts w:eastAsia="Calibri" w:cs="Times New Roman"/>
          <w:color w:val="auto"/>
          <w:sz w:val="30"/>
          <w:szCs w:val="30"/>
          <w:lang w:val="be-BY"/>
        </w:rPr>
        <w:t>му маўленню</w:t>
      </w:r>
      <w:r w:rsidRPr="008D7AD8">
        <w:rPr>
          <w:rFonts w:eastAsia="Calibri" w:cs="Times New Roman"/>
          <w:color w:val="auto"/>
          <w:sz w:val="30"/>
          <w:szCs w:val="30"/>
        </w:rPr>
        <w:t>.</w:t>
      </w:r>
    </w:p>
    <w:p w14:paraId="11651C36" w14:textId="1143A024" w:rsidR="00FF7B49" w:rsidRPr="003C4A92" w:rsidRDefault="008D7AD8" w:rsidP="008D7AD8">
      <w:pPr>
        <w:spacing w:after="0" w:line="240" w:lineRule="auto"/>
        <w:rPr>
          <w:rFonts w:eastAsia="Calibri" w:cs="Times New Roman"/>
          <w:iCs/>
          <w:color w:val="auto"/>
          <w:sz w:val="30"/>
          <w:szCs w:val="30"/>
        </w:rPr>
      </w:pPr>
      <w:r w:rsidRPr="008D7AD8">
        <w:rPr>
          <w:rFonts w:eastAsia="Calibri" w:cs="Times New Roman"/>
          <w:color w:val="auto"/>
          <w:sz w:val="30"/>
          <w:szCs w:val="30"/>
        </w:rPr>
        <w:t>Пры навучанні замежнай мове на павышаным узроўні асаблівая ўвага надаецца авалоданню гутарковымі нормамі вывучаемай мовы, прыёмамі самастойнай работы з іншамоўнымі крыніцамі інфармацыі; падрыхтоўцы вучняў да самаадукацыі і набыцц</w:t>
      </w:r>
      <w:r w:rsidR="00E735DE">
        <w:rPr>
          <w:rFonts w:eastAsia="Calibri" w:cs="Times New Roman"/>
          <w:color w:val="auto"/>
          <w:sz w:val="30"/>
          <w:szCs w:val="30"/>
          <w:lang w:val="be-BY"/>
        </w:rPr>
        <w:t>я</w:t>
      </w:r>
      <w:r w:rsidRPr="008D7AD8">
        <w:rPr>
          <w:rFonts w:eastAsia="Calibri" w:cs="Times New Roman"/>
          <w:color w:val="auto"/>
          <w:sz w:val="30"/>
          <w:szCs w:val="30"/>
        </w:rPr>
        <w:t xml:space="preserve"> асабістага вопыту міжкультурных </w:t>
      </w:r>
      <w:r w:rsidRPr="008D7AD8">
        <w:rPr>
          <w:rFonts w:eastAsia="Calibri" w:cs="Times New Roman"/>
          <w:color w:val="auto"/>
          <w:sz w:val="30"/>
          <w:szCs w:val="30"/>
        </w:rPr>
        <w:lastRenderedPageBreak/>
        <w:t>зносін; развіццю якасц</w:t>
      </w:r>
      <w:r w:rsidR="00E735DE">
        <w:rPr>
          <w:rFonts w:eastAsia="Calibri" w:cs="Times New Roman"/>
          <w:color w:val="auto"/>
          <w:sz w:val="30"/>
          <w:szCs w:val="30"/>
          <w:lang w:val="be-BY"/>
        </w:rPr>
        <w:t>ей</w:t>
      </w:r>
      <w:r w:rsidRPr="008D7AD8">
        <w:rPr>
          <w:rFonts w:eastAsia="Calibri" w:cs="Times New Roman"/>
          <w:color w:val="auto"/>
          <w:sz w:val="30"/>
          <w:szCs w:val="30"/>
        </w:rPr>
        <w:t xml:space="preserve"> полікультурнай асобы, запатрабаваных у сучасным інфармацыйным грамадстве ва ўмовах глабалізацыі</w:t>
      </w:r>
      <w:r w:rsidR="00FF7B49" w:rsidRPr="003C4A92">
        <w:rPr>
          <w:rFonts w:eastAsia="Calibri" w:cs="Times New Roman"/>
          <w:iCs/>
          <w:color w:val="auto"/>
          <w:sz w:val="30"/>
          <w:szCs w:val="30"/>
        </w:rPr>
        <w:t xml:space="preserve">. </w:t>
      </w:r>
    </w:p>
    <w:p w14:paraId="2A2AAB88" w14:textId="22265036" w:rsidR="008D7AD8" w:rsidRPr="008D7AD8" w:rsidRDefault="008D7AD8" w:rsidP="008D7AD8">
      <w:pPr>
        <w:tabs>
          <w:tab w:val="left" w:pos="1134"/>
        </w:tabs>
        <w:spacing w:after="0" w:line="240" w:lineRule="auto"/>
        <w:rPr>
          <w:rFonts w:eastAsia="Calibri" w:cs="Times New Roman"/>
          <w:iCs/>
          <w:color w:val="auto"/>
          <w:sz w:val="30"/>
          <w:szCs w:val="30"/>
        </w:rPr>
      </w:pPr>
      <w:r w:rsidRPr="008D7AD8">
        <w:rPr>
          <w:rFonts w:eastAsia="Calibri" w:cs="Times New Roman"/>
          <w:iCs/>
          <w:color w:val="auto"/>
          <w:sz w:val="30"/>
          <w:szCs w:val="30"/>
        </w:rPr>
        <w:t>У 2024/2025 навучальным годзе ў V</w:t>
      </w:r>
      <w:r w:rsidR="00E735DE">
        <w:rPr>
          <w:rFonts w:eastAsia="Calibri" w:cs="Times New Roman"/>
          <w:iCs/>
          <w:color w:val="auto"/>
          <w:sz w:val="30"/>
          <w:szCs w:val="30"/>
        </w:rPr>
        <w:t>–</w:t>
      </w:r>
      <w:r w:rsidRPr="008D7AD8">
        <w:rPr>
          <w:rFonts w:eastAsia="Calibri" w:cs="Times New Roman"/>
          <w:iCs/>
          <w:color w:val="auto"/>
          <w:sz w:val="30"/>
          <w:szCs w:val="30"/>
        </w:rPr>
        <w:t xml:space="preserve">IX класах базавай школы, сярэдняй школы, школы-інтэрната для дзяцей-сірот і дзяцей, якія засталіся без апекі бацькоў, а таксама ў VIII–IX класах гімназіі прадугледжана магчымасць павелічэння колькасці вучэбных гадзін, якія адводзяцца на вывучэнне замежнай мовы (не больш чым на 2 гадзіны), за кошт гадзін кампанента ўстановы адукацыі. </w:t>
      </w:r>
    </w:p>
    <w:p w14:paraId="420348DD" w14:textId="79E0EA38" w:rsidR="008D7AD8" w:rsidRPr="008D7AD8" w:rsidRDefault="008D7AD8" w:rsidP="008D7AD8">
      <w:pPr>
        <w:tabs>
          <w:tab w:val="left" w:pos="1134"/>
        </w:tabs>
        <w:spacing w:after="0" w:line="240" w:lineRule="auto"/>
        <w:rPr>
          <w:rFonts w:eastAsia="Calibri" w:cs="Times New Roman"/>
          <w:iCs/>
          <w:color w:val="auto"/>
          <w:sz w:val="30"/>
          <w:szCs w:val="30"/>
        </w:rPr>
      </w:pPr>
      <w:r w:rsidRPr="008D7AD8">
        <w:rPr>
          <w:rFonts w:eastAsia="Calibri" w:cs="Times New Roman"/>
          <w:iCs/>
          <w:color w:val="auto"/>
          <w:sz w:val="30"/>
          <w:szCs w:val="30"/>
        </w:rPr>
        <w:t xml:space="preserve">Дадатковы </w:t>
      </w:r>
      <w:r w:rsidR="00C87BB9">
        <w:rPr>
          <w:rFonts w:eastAsia="Calibri" w:cs="Times New Roman"/>
          <w:iCs/>
          <w:color w:val="auto"/>
          <w:sz w:val="30"/>
          <w:szCs w:val="30"/>
          <w:lang w:val="be-BY"/>
        </w:rPr>
        <w:t>вучэб</w:t>
      </w:r>
      <w:r w:rsidRPr="008D7AD8">
        <w:rPr>
          <w:rFonts w:eastAsia="Calibri" w:cs="Times New Roman"/>
          <w:iCs/>
          <w:color w:val="auto"/>
          <w:sz w:val="30"/>
          <w:szCs w:val="30"/>
        </w:rPr>
        <w:t>ны час павін</w:t>
      </w:r>
      <w:r w:rsidR="00E735DE">
        <w:rPr>
          <w:rFonts w:eastAsia="Calibri" w:cs="Times New Roman"/>
          <w:iCs/>
          <w:color w:val="auto"/>
          <w:sz w:val="30"/>
          <w:szCs w:val="30"/>
          <w:lang w:val="be-BY"/>
        </w:rPr>
        <w:t>ен</w:t>
      </w:r>
      <w:r w:rsidRPr="008D7AD8">
        <w:rPr>
          <w:rFonts w:eastAsia="Calibri" w:cs="Times New Roman"/>
          <w:iCs/>
          <w:color w:val="auto"/>
          <w:sz w:val="30"/>
          <w:szCs w:val="30"/>
        </w:rPr>
        <w:t xml:space="preserve"> быць выкарыстан</w:t>
      </w:r>
      <w:r w:rsidR="00E735DE">
        <w:rPr>
          <w:rFonts w:eastAsia="Calibri" w:cs="Times New Roman"/>
          <w:iCs/>
          <w:color w:val="auto"/>
          <w:sz w:val="30"/>
          <w:szCs w:val="30"/>
          <w:lang w:val="be-BY"/>
        </w:rPr>
        <w:t>ы</w:t>
      </w:r>
      <w:r w:rsidRPr="008D7AD8">
        <w:rPr>
          <w:rFonts w:eastAsia="Calibri" w:cs="Times New Roman"/>
          <w:iCs/>
          <w:color w:val="auto"/>
          <w:sz w:val="30"/>
          <w:szCs w:val="30"/>
        </w:rPr>
        <w:t>:</w:t>
      </w:r>
    </w:p>
    <w:p w14:paraId="130F1291" w14:textId="504BDB05" w:rsidR="008D7AD8" w:rsidRPr="008D7AD8" w:rsidRDefault="008D7AD8" w:rsidP="008D7AD8">
      <w:pPr>
        <w:tabs>
          <w:tab w:val="left" w:pos="1134"/>
        </w:tabs>
        <w:spacing w:after="0" w:line="240" w:lineRule="auto"/>
        <w:rPr>
          <w:rFonts w:eastAsia="Calibri" w:cs="Times New Roman"/>
          <w:iCs/>
          <w:color w:val="auto"/>
          <w:sz w:val="30"/>
          <w:szCs w:val="30"/>
        </w:rPr>
      </w:pPr>
      <w:r w:rsidRPr="008D7AD8">
        <w:rPr>
          <w:rFonts w:eastAsia="Calibri" w:cs="Times New Roman"/>
          <w:iCs/>
          <w:color w:val="auto"/>
          <w:sz w:val="30"/>
          <w:szCs w:val="30"/>
        </w:rPr>
        <w:t>для ўдасканалення навыкаў і развіцця ўменняў вусна</w:t>
      </w:r>
      <w:r w:rsidR="00E735DE">
        <w:rPr>
          <w:rFonts w:eastAsia="Calibri" w:cs="Times New Roman"/>
          <w:iCs/>
          <w:color w:val="auto"/>
          <w:sz w:val="30"/>
          <w:szCs w:val="30"/>
          <w:lang w:val="be-BY"/>
        </w:rPr>
        <w:t>га</w:t>
      </w:r>
      <w:r w:rsidRPr="008D7AD8">
        <w:rPr>
          <w:rFonts w:eastAsia="Calibri" w:cs="Times New Roman"/>
          <w:iCs/>
          <w:color w:val="auto"/>
          <w:sz w:val="30"/>
          <w:szCs w:val="30"/>
        </w:rPr>
        <w:t xml:space="preserve"> м</w:t>
      </w:r>
      <w:r w:rsidR="00E735DE">
        <w:rPr>
          <w:rFonts w:eastAsia="Calibri" w:cs="Times New Roman"/>
          <w:iCs/>
          <w:color w:val="auto"/>
          <w:sz w:val="30"/>
          <w:szCs w:val="30"/>
          <w:lang w:val="be-BY"/>
        </w:rPr>
        <w:t>аўлення</w:t>
      </w:r>
      <w:r w:rsidRPr="008D7AD8">
        <w:rPr>
          <w:rFonts w:eastAsia="Calibri" w:cs="Times New Roman"/>
          <w:iCs/>
          <w:color w:val="auto"/>
          <w:sz w:val="30"/>
          <w:szCs w:val="30"/>
        </w:rPr>
        <w:t xml:space="preserve"> вучняў шляхам рашэння больш складаных камунікатыўных задач, якія дазваляюць пашырыць і паглыбіць вопыт іншамоўнай камунікатыўнай дзейнасці;</w:t>
      </w:r>
    </w:p>
    <w:p w14:paraId="4447F4B4" w14:textId="186DE357" w:rsidR="008D7AD8" w:rsidRPr="008D7AD8" w:rsidRDefault="008D7AD8" w:rsidP="008D7AD8">
      <w:pPr>
        <w:tabs>
          <w:tab w:val="left" w:pos="1134"/>
        </w:tabs>
        <w:spacing w:after="0" w:line="240" w:lineRule="auto"/>
        <w:rPr>
          <w:rFonts w:eastAsia="Calibri" w:cs="Times New Roman"/>
          <w:iCs/>
          <w:color w:val="auto"/>
          <w:sz w:val="30"/>
          <w:szCs w:val="30"/>
        </w:rPr>
      </w:pPr>
      <w:r w:rsidRPr="008D7AD8">
        <w:rPr>
          <w:rFonts w:eastAsia="Calibri" w:cs="Times New Roman"/>
          <w:iCs/>
          <w:color w:val="auto"/>
          <w:sz w:val="30"/>
          <w:szCs w:val="30"/>
        </w:rPr>
        <w:t xml:space="preserve">павелічэння аб'ёму </w:t>
      </w:r>
      <w:r w:rsidR="00F941E6" w:rsidRPr="00F941E6">
        <w:rPr>
          <w:rFonts w:eastAsia="Calibri" w:cs="Times New Roman"/>
          <w:iCs/>
          <w:color w:val="auto"/>
          <w:sz w:val="30"/>
          <w:szCs w:val="30"/>
        </w:rPr>
        <w:t xml:space="preserve">лексічнага і граматычнага матэрыялу </w:t>
      </w:r>
      <w:r w:rsidR="00F941E6">
        <w:rPr>
          <w:rFonts w:eastAsia="Calibri" w:cs="Times New Roman"/>
          <w:iCs/>
          <w:color w:val="auto"/>
          <w:sz w:val="30"/>
          <w:szCs w:val="30"/>
          <w:lang w:val="be-BY"/>
        </w:rPr>
        <w:t xml:space="preserve">для </w:t>
      </w:r>
      <w:r w:rsidRPr="008D7AD8">
        <w:rPr>
          <w:rFonts w:eastAsia="Calibri" w:cs="Times New Roman"/>
          <w:iCs/>
          <w:color w:val="auto"/>
          <w:sz w:val="30"/>
          <w:szCs w:val="30"/>
        </w:rPr>
        <w:t>прадуктыўна</w:t>
      </w:r>
      <w:r w:rsidR="00F941E6">
        <w:rPr>
          <w:rFonts w:eastAsia="Calibri" w:cs="Times New Roman"/>
          <w:iCs/>
          <w:color w:val="auto"/>
          <w:sz w:val="30"/>
          <w:szCs w:val="30"/>
          <w:lang w:val="be-BY"/>
        </w:rPr>
        <w:t>га</w:t>
      </w:r>
      <w:r w:rsidRPr="008D7AD8">
        <w:rPr>
          <w:rFonts w:eastAsia="Calibri" w:cs="Times New Roman"/>
          <w:iCs/>
          <w:color w:val="auto"/>
          <w:sz w:val="30"/>
          <w:szCs w:val="30"/>
        </w:rPr>
        <w:t xml:space="preserve"> засва</w:t>
      </w:r>
      <w:r w:rsidR="00F941E6">
        <w:rPr>
          <w:rFonts w:eastAsia="Calibri" w:cs="Times New Roman"/>
          <w:iCs/>
          <w:color w:val="auto"/>
          <w:sz w:val="30"/>
          <w:szCs w:val="30"/>
          <w:lang w:val="be-BY"/>
        </w:rPr>
        <w:t>ення</w:t>
      </w:r>
      <w:r w:rsidRPr="008D7AD8">
        <w:rPr>
          <w:rFonts w:eastAsia="Calibri" w:cs="Times New Roman"/>
          <w:iCs/>
          <w:color w:val="auto"/>
          <w:sz w:val="30"/>
          <w:szCs w:val="30"/>
        </w:rPr>
        <w:t xml:space="preserve"> ў межах адзінага з базавым узроўнем прадметна-тэматычнага зместу;</w:t>
      </w:r>
    </w:p>
    <w:p w14:paraId="178387CB" w14:textId="3D650D6F" w:rsidR="008D7AD8" w:rsidRPr="008D7AD8" w:rsidRDefault="008D7AD8" w:rsidP="008D7AD8">
      <w:pPr>
        <w:tabs>
          <w:tab w:val="left" w:pos="1134"/>
        </w:tabs>
        <w:spacing w:after="0" w:line="240" w:lineRule="auto"/>
        <w:rPr>
          <w:rFonts w:eastAsia="Calibri" w:cs="Times New Roman"/>
          <w:iCs/>
          <w:color w:val="auto"/>
          <w:sz w:val="30"/>
          <w:szCs w:val="30"/>
        </w:rPr>
      </w:pPr>
      <w:r w:rsidRPr="008D7AD8">
        <w:rPr>
          <w:rFonts w:eastAsia="Calibri" w:cs="Times New Roman"/>
          <w:iCs/>
          <w:color w:val="auto"/>
          <w:sz w:val="30"/>
          <w:szCs w:val="30"/>
        </w:rPr>
        <w:t>засваення стратэгій маўленч</w:t>
      </w:r>
      <w:r w:rsidR="00F941E6">
        <w:rPr>
          <w:rFonts w:eastAsia="Calibri" w:cs="Times New Roman"/>
          <w:iCs/>
          <w:color w:val="auto"/>
          <w:sz w:val="30"/>
          <w:szCs w:val="30"/>
          <w:lang w:val="be-BY"/>
        </w:rPr>
        <w:t>ых</w:t>
      </w:r>
      <w:r w:rsidRPr="008D7AD8">
        <w:rPr>
          <w:rFonts w:eastAsia="Calibri" w:cs="Times New Roman"/>
          <w:iCs/>
          <w:color w:val="auto"/>
          <w:sz w:val="30"/>
          <w:szCs w:val="30"/>
        </w:rPr>
        <w:t xml:space="preserve"> і не</w:t>
      </w:r>
      <w:r w:rsidR="00F941E6">
        <w:rPr>
          <w:rFonts w:eastAsia="Calibri" w:cs="Times New Roman"/>
          <w:iCs/>
          <w:color w:val="auto"/>
          <w:sz w:val="30"/>
          <w:szCs w:val="30"/>
          <w:lang w:val="be-BY"/>
        </w:rPr>
        <w:t>маўленчых</w:t>
      </w:r>
      <w:r w:rsidRPr="008D7AD8">
        <w:rPr>
          <w:rFonts w:eastAsia="Calibri" w:cs="Times New Roman"/>
          <w:iCs/>
          <w:color w:val="auto"/>
          <w:sz w:val="30"/>
          <w:szCs w:val="30"/>
        </w:rPr>
        <w:t xml:space="preserve"> паводзін, які</w:t>
      </w:r>
      <w:r w:rsidR="00F941E6">
        <w:rPr>
          <w:rFonts w:eastAsia="Calibri" w:cs="Times New Roman"/>
          <w:iCs/>
          <w:color w:val="auto"/>
          <w:sz w:val="30"/>
          <w:szCs w:val="30"/>
          <w:lang w:val="be-BY"/>
        </w:rPr>
        <w:t>я</w:t>
      </w:r>
      <w:r w:rsidRPr="008D7AD8">
        <w:rPr>
          <w:rFonts w:eastAsia="Calibri" w:cs="Times New Roman"/>
          <w:iCs/>
          <w:color w:val="auto"/>
          <w:sz w:val="30"/>
          <w:szCs w:val="30"/>
        </w:rPr>
        <w:t xml:space="preserve"> адпавяда</w:t>
      </w:r>
      <w:r w:rsidR="00F941E6">
        <w:rPr>
          <w:rFonts w:eastAsia="Calibri" w:cs="Times New Roman"/>
          <w:iCs/>
          <w:color w:val="auto"/>
          <w:sz w:val="30"/>
          <w:szCs w:val="30"/>
          <w:lang w:val="be-BY"/>
        </w:rPr>
        <w:t>юць</w:t>
      </w:r>
      <w:r w:rsidRPr="008D7AD8">
        <w:rPr>
          <w:rFonts w:eastAsia="Calibri" w:cs="Times New Roman"/>
          <w:iCs/>
          <w:color w:val="auto"/>
          <w:sz w:val="30"/>
          <w:szCs w:val="30"/>
        </w:rPr>
        <w:t xml:space="preserve"> нормам і патрабаванням, прынятым у краінах вывучаемай мовы;</w:t>
      </w:r>
    </w:p>
    <w:p w14:paraId="2BFD2787" w14:textId="77777777" w:rsidR="008D7AD8" w:rsidRPr="008D7AD8" w:rsidRDefault="008D7AD8" w:rsidP="008D7AD8">
      <w:pPr>
        <w:tabs>
          <w:tab w:val="left" w:pos="1134"/>
        </w:tabs>
        <w:spacing w:after="0" w:line="240" w:lineRule="auto"/>
        <w:rPr>
          <w:rFonts w:eastAsia="Calibri" w:cs="Times New Roman"/>
          <w:iCs/>
          <w:color w:val="auto"/>
          <w:sz w:val="30"/>
          <w:szCs w:val="30"/>
        </w:rPr>
      </w:pPr>
      <w:r w:rsidRPr="008D7AD8">
        <w:rPr>
          <w:rFonts w:eastAsia="Calibri" w:cs="Times New Roman"/>
          <w:iCs/>
          <w:color w:val="auto"/>
          <w:sz w:val="30"/>
          <w:szCs w:val="30"/>
        </w:rPr>
        <w:t>павышэння ўзроўню гатоўнасці вучняў да самаадукацыйнай дзейнасці па авалоданні замежнай мовай;</w:t>
      </w:r>
    </w:p>
    <w:p w14:paraId="29E22309" w14:textId="77777777" w:rsidR="008D7AD8" w:rsidRPr="008D7AD8" w:rsidRDefault="008D7AD8" w:rsidP="008D7AD8">
      <w:pPr>
        <w:tabs>
          <w:tab w:val="left" w:pos="1134"/>
        </w:tabs>
        <w:spacing w:after="0" w:line="240" w:lineRule="auto"/>
        <w:rPr>
          <w:rFonts w:eastAsia="Calibri" w:cs="Times New Roman"/>
          <w:iCs/>
          <w:color w:val="auto"/>
          <w:sz w:val="30"/>
          <w:szCs w:val="30"/>
        </w:rPr>
      </w:pPr>
      <w:r w:rsidRPr="008D7AD8">
        <w:rPr>
          <w:rFonts w:eastAsia="Calibri" w:cs="Times New Roman"/>
          <w:iCs/>
          <w:color w:val="auto"/>
          <w:sz w:val="30"/>
          <w:szCs w:val="30"/>
        </w:rPr>
        <w:t>развіцця кампенсаторных уменняў ва ўсіх відах маўленчай дзейнасці;</w:t>
      </w:r>
    </w:p>
    <w:p w14:paraId="6366E490" w14:textId="77777777" w:rsidR="008D7AD8" w:rsidRPr="008D7AD8" w:rsidRDefault="008D7AD8" w:rsidP="008D7AD8">
      <w:pPr>
        <w:tabs>
          <w:tab w:val="left" w:pos="1134"/>
        </w:tabs>
        <w:spacing w:after="0" w:line="240" w:lineRule="auto"/>
        <w:rPr>
          <w:rFonts w:eastAsia="Calibri" w:cs="Times New Roman"/>
          <w:iCs/>
          <w:color w:val="auto"/>
          <w:sz w:val="30"/>
          <w:szCs w:val="30"/>
        </w:rPr>
      </w:pPr>
      <w:r w:rsidRPr="008D7AD8">
        <w:rPr>
          <w:rFonts w:eastAsia="Calibri" w:cs="Times New Roman"/>
          <w:iCs/>
          <w:color w:val="auto"/>
          <w:sz w:val="30"/>
          <w:szCs w:val="30"/>
        </w:rPr>
        <w:t>развіцця вучэбна-пазнавальных уменняў вучняў.</w:t>
      </w:r>
    </w:p>
    <w:p w14:paraId="7D5B4F69" w14:textId="6E0D76A1" w:rsidR="008D7AD8" w:rsidRPr="008D7AD8" w:rsidRDefault="008D7AD8" w:rsidP="008D7AD8">
      <w:pPr>
        <w:tabs>
          <w:tab w:val="left" w:pos="1134"/>
        </w:tabs>
        <w:spacing w:after="0" w:line="240" w:lineRule="auto"/>
        <w:rPr>
          <w:rFonts w:eastAsia="Calibri" w:cs="Times New Roman"/>
          <w:iCs/>
          <w:color w:val="auto"/>
          <w:sz w:val="30"/>
          <w:szCs w:val="30"/>
        </w:rPr>
      </w:pPr>
      <w:r w:rsidRPr="008D7AD8">
        <w:rPr>
          <w:rFonts w:eastAsia="Calibri" w:cs="Times New Roman"/>
          <w:iCs/>
          <w:color w:val="auto"/>
          <w:sz w:val="30"/>
          <w:szCs w:val="30"/>
        </w:rPr>
        <w:t xml:space="preserve">Пры навучанні замежнай мове ў аб'ёме 4 (5) вучэбных гадзін </w:t>
      </w:r>
      <w:r w:rsidR="00F941E6">
        <w:rPr>
          <w:rFonts w:eastAsia="Calibri" w:cs="Times New Roman"/>
          <w:iCs/>
          <w:color w:val="auto"/>
          <w:sz w:val="30"/>
          <w:szCs w:val="30"/>
          <w:lang w:val="be-BY"/>
        </w:rPr>
        <w:t>на</w:t>
      </w:r>
      <w:r w:rsidR="00F31588">
        <w:rPr>
          <w:rFonts w:eastAsia="Calibri" w:cs="Times New Roman"/>
          <w:iCs/>
          <w:color w:val="auto"/>
          <w:sz w:val="30"/>
          <w:szCs w:val="30"/>
        </w:rPr>
        <w:t> </w:t>
      </w:r>
      <w:r w:rsidRPr="008D7AD8">
        <w:rPr>
          <w:rFonts w:eastAsia="Calibri" w:cs="Times New Roman"/>
          <w:iCs/>
          <w:color w:val="auto"/>
          <w:sz w:val="30"/>
          <w:szCs w:val="30"/>
        </w:rPr>
        <w:t>тыдзень неабходна арыентавацца на патрабаванні вучэбнай праграмы да</w:t>
      </w:r>
      <w:r w:rsidR="00F31588">
        <w:rPr>
          <w:rFonts w:eastAsia="Calibri" w:cs="Times New Roman"/>
          <w:iCs/>
          <w:color w:val="auto"/>
          <w:sz w:val="30"/>
          <w:szCs w:val="30"/>
        </w:rPr>
        <w:t> </w:t>
      </w:r>
      <w:r w:rsidRPr="008D7AD8">
        <w:rPr>
          <w:rFonts w:eastAsia="Calibri" w:cs="Times New Roman"/>
          <w:iCs/>
          <w:color w:val="auto"/>
          <w:sz w:val="30"/>
          <w:szCs w:val="30"/>
        </w:rPr>
        <w:t>вывучэння замежнай мовы на павышаным узроўні.</w:t>
      </w:r>
    </w:p>
    <w:p w14:paraId="0E5691F5" w14:textId="1673305F" w:rsidR="00FF7B49" w:rsidRPr="00777F5A" w:rsidRDefault="008D7AD8" w:rsidP="008D7AD8">
      <w:pPr>
        <w:tabs>
          <w:tab w:val="left" w:pos="1134"/>
        </w:tabs>
        <w:spacing w:after="0" w:line="240" w:lineRule="auto"/>
        <w:rPr>
          <w:rFonts w:eastAsia="Calibri" w:cs="Times New Roman"/>
          <w:color w:val="auto"/>
          <w:sz w:val="30"/>
          <w:szCs w:val="30"/>
        </w:rPr>
      </w:pPr>
      <w:r w:rsidRPr="008D7AD8">
        <w:rPr>
          <w:rFonts w:eastAsia="Calibri" w:cs="Times New Roman"/>
          <w:iCs/>
          <w:color w:val="auto"/>
          <w:sz w:val="30"/>
          <w:szCs w:val="30"/>
        </w:rPr>
        <w:t xml:space="preserve">Для рэалізацыі пастаўленых задач неабходна выкарыстоўваць </w:t>
      </w:r>
      <w:r w:rsidR="00C87BB9">
        <w:rPr>
          <w:rFonts w:eastAsia="Calibri" w:cs="Times New Roman"/>
          <w:iCs/>
          <w:color w:val="auto"/>
          <w:sz w:val="30"/>
          <w:szCs w:val="30"/>
          <w:lang w:val="be-BY"/>
        </w:rPr>
        <w:t>вучэб</w:t>
      </w:r>
      <w:r w:rsidRPr="008D7AD8">
        <w:rPr>
          <w:rFonts w:eastAsia="Calibri" w:cs="Times New Roman"/>
          <w:iCs/>
          <w:color w:val="auto"/>
          <w:sz w:val="30"/>
          <w:szCs w:val="30"/>
        </w:rPr>
        <w:t xml:space="preserve">ныя дапаможнікі па замежных мовах для базавага або павышанага ўзроўню, якія маюцца ў бібліятэчных фондах установы адукацыі. Вучэбныя дапаможнікі, вучэбна-метадычныя комплексы (далей – ВМК) для факультатыўных заняткаў, дыдактычныя і дыягнастычныя матэрыялы, дадатковыя </w:t>
      </w:r>
      <w:r w:rsidR="00F941E6">
        <w:rPr>
          <w:rFonts w:eastAsia="Calibri" w:cs="Times New Roman"/>
          <w:iCs/>
          <w:color w:val="auto"/>
          <w:sz w:val="30"/>
          <w:szCs w:val="30"/>
          <w:lang w:val="be-BY"/>
        </w:rPr>
        <w:t>в</w:t>
      </w:r>
      <w:r w:rsidRPr="008D7AD8">
        <w:rPr>
          <w:rFonts w:eastAsia="Calibri" w:cs="Times New Roman"/>
          <w:iCs/>
          <w:color w:val="auto"/>
          <w:sz w:val="30"/>
          <w:szCs w:val="30"/>
        </w:rPr>
        <w:t>учэбныя матэрыялы па вучэбным прадмеце «Замежная мова» (англійская, нямецкая, французская, іспанская, кітайская) размешчаны на нацыянальным партале</w:t>
      </w:r>
      <w:r w:rsidR="006C45F1" w:rsidRPr="00200F91">
        <w:rPr>
          <w:rFonts w:eastAsia="Calibri" w:cs="Times New Roman"/>
          <w:color w:val="auto"/>
          <w:sz w:val="30"/>
          <w:szCs w:val="30"/>
        </w:rPr>
        <w:t>:</w:t>
      </w:r>
      <w:r w:rsidR="00F31588">
        <w:rPr>
          <w:rFonts w:eastAsia="Calibri" w:cs="Times New Roman"/>
          <w:color w:val="auto"/>
          <w:sz w:val="30"/>
          <w:szCs w:val="30"/>
        </w:rPr>
        <w:t xml:space="preserve"> </w:t>
      </w:r>
      <w:hyperlink r:id="rId34" w:history="1">
        <w:r w:rsidR="00F31588" w:rsidRPr="00BC5769">
          <w:rPr>
            <w:rStyle w:val="a6"/>
            <w:rFonts w:eastAsia="Calibri" w:cs="Times New Roman"/>
            <w:i/>
            <w:color w:val="0070C0"/>
            <w:sz w:val="30"/>
            <w:szCs w:val="30"/>
            <w:shd w:val="clear" w:color="auto" w:fill="FFFFFF"/>
          </w:rPr>
          <w:t>https://adu.by/</w:t>
        </w:r>
      </w:hyperlink>
      <w:r w:rsidR="00F31588" w:rsidRPr="00BC5769">
        <w:rPr>
          <w:rFonts w:eastAsia="Calibri" w:cs="Times New Roman"/>
          <w:iCs/>
          <w:color w:val="0070C0"/>
          <w:sz w:val="30"/>
          <w:szCs w:val="30"/>
          <w:shd w:val="clear" w:color="auto" w:fill="FFFFFF"/>
        </w:rPr>
        <w:t xml:space="preserve"> </w:t>
      </w:r>
      <w:hyperlink r:id="rId35" w:history="1">
        <w:r w:rsidR="00F31588" w:rsidRPr="00B90368">
          <w:rPr>
            <w:rStyle w:val="a6"/>
            <w:rFonts w:eastAsia="Calibri" w:cs="Times New Roman"/>
            <w:i/>
            <w:iCs/>
            <w:sz w:val="30"/>
            <w:szCs w:val="30"/>
          </w:rPr>
          <w:t>Г</w:t>
        </w:r>
        <w:r w:rsidR="00F31588">
          <w:rPr>
            <w:rStyle w:val="a6"/>
            <w:rFonts w:eastAsia="Calibri" w:cs="Times New Roman"/>
            <w:i/>
            <w:iCs/>
            <w:sz w:val="30"/>
            <w:szCs w:val="30"/>
            <w:lang w:val="be-BY"/>
          </w:rPr>
          <w:t>а</w:t>
        </w:r>
        <w:r w:rsidR="00F31588" w:rsidRPr="00B90368">
          <w:rPr>
            <w:rStyle w:val="a6"/>
            <w:rFonts w:eastAsia="Calibri" w:cs="Times New Roman"/>
            <w:i/>
            <w:iCs/>
            <w:sz w:val="30"/>
            <w:szCs w:val="30"/>
          </w:rPr>
          <w:t>л</w:t>
        </w:r>
        <w:r w:rsidR="00F31588">
          <w:rPr>
            <w:rStyle w:val="a6"/>
            <w:rFonts w:eastAsia="Calibri" w:cs="Times New Roman"/>
            <w:i/>
            <w:iCs/>
            <w:sz w:val="30"/>
            <w:szCs w:val="30"/>
            <w:lang w:val="be-BY"/>
          </w:rPr>
          <w:t>оўная</w:t>
        </w:r>
        <w:r w:rsidR="00F31588" w:rsidRPr="00B90368">
          <w:rPr>
            <w:rStyle w:val="a6"/>
            <w:rFonts w:eastAsia="Calibri" w:cs="Times New Roman"/>
            <w:i/>
            <w:iCs/>
            <w:sz w:val="30"/>
            <w:szCs w:val="30"/>
          </w:rPr>
          <w:t xml:space="preserve"> / </w:t>
        </w:r>
        <w:r w:rsidR="00F31588">
          <w:rPr>
            <w:rStyle w:val="a6"/>
            <w:rFonts w:eastAsia="Calibri" w:cs="Times New Roman"/>
            <w:i/>
            <w:iCs/>
            <w:sz w:val="30"/>
            <w:szCs w:val="30"/>
            <w:lang w:val="be-BY"/>
          </w:rPr>
          <w:t>Адукацыйны працэс</w:t>
        </w:r>
        <w:r w:rsidR="00F31588" w:rsidRPr="00B90368">
          <w:rPr>
            <w:rStyle w:val="a6"/>
            <w:rFonts w:eastAsia="Calibri" w:cs="Times New Roman"/>
            <w:i/>
            <w:iCs/>
            <w:sz w:val="30"/>
            <w:szCs w:val="30"/>
          </w:rPr>
          <w:t>. 2024/2025 </w:t>
        </w:r>
        <w:r w:rsidR="00F31588">
          <w:rPr>
            <w:rStyle w:val="a6"/>
            <w:rFonts w:eastAsia="Calibri" w:cs="Times New Roman"/>
            <w:i/>
            <w:iCs/>
            <w:sz w:val="30"/>
            <w:szCs w:val="30"/>
            <w:lang w:val="be-BY"/>
          </w:rPr>
          <w:t>навучальны</w:t>
        </w:r>
        <w:r w:rsidR="00F31588" w:rsidRPr="00B90368">
          <w:rPr>
            <w:rStyle w:val="a6"/>
            <w:rFonts w:eastAsia="Calibri" w:cs="Times New Roman"/>
            <w:i/>
            <w:iCs/>
            <w:sz w:val="30"/>
            <w:szCs w:val="30"/>
          </w:rPr>
          <w:t xml:space="preserve"> год / </w:t>
        </w:r>
        <w:r w:rsidR="00F31588">
          <w:rPr>
            <w:rStyle w:val="a6"/>
            <w:rFonts w:eastAsia="Calibri" w:cs="Times New Roman"/>
            <w:i/>
            <w:iCs/>
            <w:sz w:val="30"/>
            <w:szCs w:val="30"/>
            <w:lang w:val="be-BY"/>
          </w:rPr>
          <w:t>Агульная сярэдняя адукацыя</w:t>
        </w:r>
        <w:r w:rsidR="00F31588" w:rsidRPr="00B90368">
          <w:rPr>
            <w:rStyle w:val="a6"/>
            <w:rFonts w:eastAsia="Calibri" w:cs="Times New Roman"/>
            <w:i/>
            <w:iCs/>
            <w:sz w:val="30"/>
            <w:szCs w:val="30"/>
          </w:rPr>
          <w:t xml:space="preserve"> / </w:t>
        </w:r>
        <w:r w:rsidR="00F31588">
          <w:rPr>
            <w:rStyle w:val="a6"/>
            <w:rFonts w:eastAsia="Calibri" w:cs="Times New Roman"/>
            <w:i/>
            <w:iCs/>
            <w:sz w:val="30"/>
            <w:szCs w:val="30"/>
            <w:lang w:val="be-BY"/>
          </w:rPr>
          <w:t>Вучэбныя прадметы</w:t>
        </w:r>
        <w:r w:rsidR="00F31588" w:rsidRPr="00B90368">
          <w:rPr>
            <w:rStyle w:val="a6"/>
            <w:rFonts w:eastAsia="Calibri" w:cs="Times New Roman"/>
            <w:i/>
            <w:iCs/>
            <w:sz w:val="30"/>
            <w:szCs w:val="30"/>
          </w:rPr>
          <w:t xml:space="preserve">. </w:t>
        </w:r>
        <w:r w:rsidR="00F31588" w:rsidRPr="00B90368">
          <w:rPr>
            <w:rStyle w:val="a6"/>
            <w:rFonts w:eastAsia="Calibri" w:cs="Times New Roman"/>
            <w:i/>
            <w:iCs/>
            <w:sz w:val="30"/>
            <w:szCs w:val="30"/>
            <w:lang w:val="en-US"/>
          </w:rPr>
          <w:t>I</w:t>
        </w:r>
        <w:r w:rsidR="00F31588" w:rsidRPr="00B90368">
          <w:rPr>
            <w:rStyle w:val="a6"/>
            <w:rFonts w:eastAsia="Calibri" w:cs="Times New Roman"/>
            <w:i/>
            <w:iCs/>
            <w:sz w:val="30"/>
            <w:szCs w:val="30"/>
          </w:rPr>
          <w:t>–</w:t>
        </w:r>
        <w:r w:rsidR="00F31588" w:rsidRPr="00B90368">
          <w:rPr>
            <w:rStyle w:val="a6"/>
            <w:rFonts w:eastAsia="Calibri" w:cs="Times New Roman"/>
            <w:i/>
            <w:iCs/>
            <w:sz w:val="30"/>
            <w:szCs w:val="30"/>
            <w:lang w:val="en-US"/>
          </w:rPr>
          <w:t>IV</w:t>
        </w:r>
        <w:r w:rsidR="00F31588" w:rsidRPr="00B90368">
          <w:rPr>
            <w:rStyle w:val="a6"/>
            <w:rFonts w:eastAsia="Calibri" w:cs="Times New Roman"/>
            <w:i/>
            <w:iCs/>
            <w:sz w:val="30"/>
            <w:szCs w:val="30"/>
          </w:rPr>
          <w:t xml:space="preserve"> класы</w:t>
        </w:r>
      </w:hyperlink>
      <w:r w:rsidR="00F31588">
        <w:rPr>
          <w:rFonts w:eastAsia="Calibri" w:cs="Times New Roman"/>
          <w:i/>
          <w:iCs/>
          <w:sz w:val="30"/>
          <w:szCs w:val="30"/>
        </w:rPr>
        <w:t>;</w:t>
      </w:r>
      <w:r w:rsidR="00F31588" w:rsidRPr="00B90368">
        <w:rPr>
          <w:rFonts w:eastAsia="Calibri" w:cs="Times New Roman"/>
          <w:i/>
          <w:iCs/>
          <w:sz w:val="30"/>
          <w:szCs w:val="30"/>
        </w:rPr>
        <w:t xml:space="preserve"> </w:t>
      </w:r>
      <w:hyperlink r:id="rId36" w:history="1">
        <w:r w:rsidR="00F31588">
          <w:rPr>
            <w:rStyle w:val="a6"/>
            <w:rFonts w:eastAsia="Calibri" w:cs="Times New Roman"/>
            <w:i/>
            <w:iCs/>
            <w:sz w:val="30"/>
            <w:szCs w:val="30"/>
            <w:lang w:val="be-BY"/>
          </w:rPr>
          <w:t>Вучэбныя прадметы</w:t>
        </w:r>
        <w:r w:rsidR="00F31588" w:rsidRPr="00B90368">
          <w:rPr>
            <w:rStyle w:val="a6"/>
            <w:rFonts w:eastAsia="Calibri" w:cs="Times New Roman"/>
            <w:i/>
            <w:iCs/>
            <w:sz w:val="30"/>
            <w:szCs w:val="30"/>
          </w:rPr>
          <w:t xml:space="preserve">. </w:t>
        </w:r>
        <w:r w:rsidR="00F31588" w:rsidRPr="00B90368">
          <w:rPr>
            <w:rStyle w:val="a6"/>
            <w:rFonts w:eastAsia="Calibri" w:cs="Times New Roman"/>
            <w:i/>
            <w:iCs/>
            <w:sz w:val="30"/>
            <w:szCs w:val="30"/>
            <w:lang w:val="en-US"/>
          </w:rPr>
          <w:t>V</w:t>
        </w:r>
        <w:r w:rsidR="00F31588" w:rsidRPr="00B90368">
          <w:rPr>
            <w:rStyle w:val="a6"/>
            <w:rFonts w:eastAsia="Calibri" w:cs="Times New Roman"/>
            <w:i/>
            <w:iCs/>
            <w:sz w:val="30"/>
            <w:szCs w:val="30"/>
          </w:rPr>
          <w:t>–</w:t>
        </w:r>
        <w:r w:rsidR="00F31588" w:rsidRPr="00B90368">
          <w:rPr>
            <w:rStyle w:val="a6"/>
            <w:rFonts w:eastAsia="Calibri" w:cs="Times New Roman"/>
            <w:i/>
            <w:iCs/>
            <w:sz w:val="30"/>
            <w:szCs w:val="30"/>
            <w:lang w:val="en-US"/>
          </w:rPr>
          <w:t>XI</w:t>
        </w:r>
        <w:r w:rsidR="00F31588" w:rsidRPr="00B90368">
          <w:rPr>
            <w:rStyle w:val="a6"/>
            <w:rFonts w:eastAsia="Calibri" w:cs="Times New Roman"/>
            <w:i/>
            <w:iCs/>
            <w:sz w:val="30"/>
            <w:szCs w:val="30"/>
          </w:rPr>
          <w:t xml:space="preserve"> класы / Англ</w:t>
        </w:r>
        <w:r w:rsidR="00F31588">
          <w:rPr>
            <w:rStyle w:val="a6"/>
            <w:rFonts w:eastAsia="Calibri" w:cs="Times New Roman"/>
            <w:i/>
            <w:iCs/>
            <w:sz w:val="30"/>
            <w:szCs w:val="30"/>
            <w:lang w:val="be-BY"/>
          </w:rPr>
          <w:t>ійская мова</w:t>
        </w:r>
      </w:hyperlink>
      <w:r w:rsidR="00F31588">
        <w:rPr>
          <w:rFonts w:eastAsia="Calibri" w:cs="Times New Roman"/>
          <w:i/>
          <w:iCs/>
          <w:color w:val="auto"/>
          <w:sz w:val="30"/>
          <w:szCs w:val="30"/>
        </w:rPr>
        <w:t>;</w:t>
      </w:r>
      <w:r w:rsidR="00F31588" w:rsidRPr="005A395E">
        <w:rPr>
          <w:rFonts w:eastAsia="Calibri" w:cs="Times New Roman"/>
          <w:i/>
          <w:iCs/>
          <w:color w:val="auto"/>
          <w:sz w:val="30"/>
          <w:szCs w:val="30"/>
        </w:rPr>
        <w:t xml:space="preserve"> </w:t>
      </w:r>
      <w:hyperlink r:id="rId37" w:history="1">
        <w:r w:rsidR="00F31588" w:rsidRPr="005A395E">
          <w:rPr>
            <w:rStyle w:val="a6"/>
            <w:rFonts w:eastAsia="Calibri" w:cs="Times New Roman"/>
            <w:i/>
            <w:iCs/>
            <w:sz w:val="30"/>
            <w:szCs w:val="30"/>
          </w:rPr>
          <w:t>Н</w:t>
        </w:r>
        <w:r w:rsidR="00F31588">
          <w:rPr>
            <w:rStyle w:val="a6"/>
            <w:rFonts w:eastAsia="Calibri" w:cs="Times New Roman"/>
            <w:i/>
            <w:iCs/>
            <w:sz w:val="30"/>
            <w:szCs w:val="30"/>
            <w:lang w:val="be-BY"/>
          </w:rPr>
          <w:t>ямецкая мова</w:t>
        </w:r>
      </w:hyperlink>
      <w:r w:rsidR="00F31588">
        <w:rPr>
          <w:rFonts w:eastAsia="Calibri" w:cs="Times New Roman"/>
          <w:i/>
          <w:iCs/>
          <w:color w:val="auto"/>
          <w:sz w:val="30"/>
          <w:szCs w:val="30"/>
        </w:rPr>
        <w:t>;</w:t>
      </w:r>
      <w:r w:rsidR="00F31588" w:rsidRPr="005A395E">
        <w:rPr>
          <w:rFonts w:eastAsia="Calibri" w:cs="Times New Roman"/>
          <w:i/>
          <w:iCs/>
          <w:color w:val="auto"/>
          <w:sz w:val="30"/>
          <w:szCs w:val="30"/>
        </w:rPr>
        <w:t xml:space="preserve"> </w:t>
      </w:r>
      <w:hyperlink r:id="rId38" w:history="1">
        <w:r w:rsidR="00F31588" w:rsidRPr="0094607E">
          <w:rPr>
            <w:rStyle w:val="a6"/>
            <w:rFonts w:eastAsia="Calibri" w:cs="Times New Roman"/>
            <w:i/>
            <w:iCs/>
            <w:color w:val="0070C0"/>
            <w:sz w:val="30"/>
            <w:szCs w:val="30"/>
          </w:rPr>
          <w:t>Французск</w:t>
        </w:r>
        <w:r w:rsidR="00F31588" w:rsidRPr="0094607E">
          <w:rPr>
            <w:rStyle w:val="a6"/>
            <w:rFonts w:eastAsia="Calibri" w:cs="Times New Roman"/>
            <w:i/>
            <w:iCs/>
            <w:color w:val="0070C0"/>
            <w:sz w:val="30"/>
            <w:szCs w:val="30"/>
            <w:lang w:val="be-BY"/>
          </w:rPr>
          <w:t>ая мова</w:t>
        </w:r>
      </w:hyperlink>
      <w:r w:rsidR="00F31588" w:rsidRPr="00F31588">
        <w:rPr>
          <w:rFonts w:eastAsia="Calibri" w:cs="Times New Roman"/>
          <w:i/>
          <w:iCs/>
          <w:color w:val="auto"/>
          <w:sz w:val="30"/>
          <w:szCs w:val="30"/>
        </w:rPr>
        <w:t xml:space="preserve">; </w:t>
      </w:r>
      <w:hyperlink r:id="rId39" w:history="1">
        <w:r w:rsidR="00F31588" w:rsidRPr="00F31588">
          <w:rPr>
            <w:rStyle w:val="a6"/>
            <w:rFonts w:eastAsia="Calibri" w:cs="Times New Roman"/>
            <w:i/>
            <w:iCs/>
            <w:sz w:val="30"/>
            <w:szCs w:val="30"/>
            <w:lang w:val="be-BY"/>
          </w:rPr>
          <w:t>Іспанская мова</w:t>
        </w:r>
      </w:hyperlink>
      <w:r w:rsidR="00F31588" w:rsidRPr="00F31588">
        <w:rPr>
          <w:rFonts w:eastAsia="Calibri" w:cs="Times New Roman"/>
          <w:i/>
          <w:iCs/>
          <w:color w:val="auto"/>
          <w:sz w:val="30"/>
          <w:szCs w:val="30"/>
          <w:lang w:val="be-BY"/>
        </w:rPr>
        <w:t xml:space="preserve">; </w:t>
      </w:r>
      <w:hyperlink r:id="rId40" w:history="1">
        <w:r w:rsidR="00F31588" w:rsidRPr="005A395E">
          <w:rPr>
            <w:rStyle w:val="a6"/>
            <w:rFonts w:eastAsia="Calibri" w:cs="Times New Roman"/>
            <w:i/>
            <w:iCs/>
            <w:sz w:val="30"/>
            <w:szCs w:val="30"/>
          </w:rPr>
          <w:t>К</w:t>
        </w:r>
        <w:r w:rsidR="00F31588">
          <w:rPr>
            <w:rStyle w:val="a6"/>
            <w:rFonts w:eastAsia="Calibri" w:cs="Times New Roman"/>
            <w:i/>
            <w:iCs/>
            <w:sz w:val="30"/>
            <w:szCs w:val="30"/>
            <w:lang w:val="be-BY"/>
          </w:rPr>
          <w:t>і</w:t>
        </w:r>
        <w:r w:rsidR="00F31588" w:rsidRPr="005A395E">
          <w:rPr>
            <w:rStyle w:val="a6"/>
            <w:rFonts w:eastAsia="Calibri" w:cs="Times New Roman"/>
            <w:i/>
            <w:iCs/>
            <w:sz w:val="30"/>
            <w:szCs w:val="30"/>
          </w:rPr>
          <w:t>тайск</w:t>
        </w:r>
        <w:r w:rsidR="00F31588">
          <w:rPr>
            <w:rStyle w:val="a6"/>
            <w:rFonts w:eastAsia="Calibri" w:cs="Times New Roman"/>
            <w:i/>
            <w:iCs/>
            <w:sz w:val="30"/>
            <w:szCs w:val="30"/>
            <w:lang w:val="be-BY"/>
          </w:rPr>
          <w:t>ая мова</w:t>
        </w:r>
      </w:hyperlink>
      <w:r w:rsidR="00B90368" w:rsidRPr="005A395E">
        <w:rPr>
          <w:rFonts w:eastAsia="Calibri" w:cs="Times New Roman"/>
          <w:i/>
          <w:iCs/>
          <w:color w:val="auto"/>
          <w:sz w:val="30"/>
          <w:szCs w:val="30"/>
        </w:rPr>
        <w:t>.</w:t>
      </w:r>
    </w:p>
    <w:p w14:paraId="0554DE0A" w14:textId="77777777" w:rsidR="00777F5A" w:rsidRPr="00D9052C" w:rsidRDefault="00777F5A" w:rsidP="00DC59CD">
      <w:pPr>
        <w:tabs>
          <w:tab w:val="left" w:pos="1134"/>
        </w:tabs>
        <w:spacing w:after="0" w:line="240" w:lineRule="auto"/>
        <w:rPr>
          <w:rFonts w:eastAsia="Calibri" w:cs="Times New Roman"/>
          <w:i/>
          <w:iCs/>
          <w:color w:val="auto"/>
          <w:sz w:val="30"/>
          <w:szCs w:val="30"/>
        </w:rPr>
      </w:pPr>
    </w:p>
    <w:p w14:paraId="5FD62439" w14:textId="331DA19B" w:rsidR="00DC49C5" w:rsidRPr="003C4A92" w:rsidRDefault="00DC49C5" w:rsidP="00DC59CD">
      <w:pPr>
        <w:tabs>
          <w:tab w:val="left" w:pos="1134"/>
        </w:tabs>
        <w:spacing w:after="0" w:line="240" w:lineRule="auto"/>
        <w:rPr>
          <w:rFonts w:eastAsia="Calibri" w:cs="Times New Roman"/>
          <w:b/>
          <w:iCs/>
          <w:color w:val="auto"/>
          <w:sz w:val="30"/>
          <w:szCs w:val="30"/>
          <w:u w:val="single"/>
        </w:rPr>
      </w:pPr>
      <w:r w:rsidRPr="003C4A92">
        <w:rPr>
          <w:rFonts w:eastAsia="Calibri" w:cs="Times New Roman"/>
          <w:b/>
          <w:iCs/>
          <w:color w:val="auto"/>
          <w:sz w:val="30"/>
          <w:szCs w:val="30"/>
          <w:u w:val="single"/>
        </w:rPr>
        <w:t xml:space="preserve">4. </w:t>
      </w:r>
      <w:r w:rsidR="00107ED5">
        <w:rPr>
          <w:rFonts w:eastAsia="Calibri" w:cs="Times New Roman"/>
          <w:b/>
          <w:iCs/>
          <w:color w:val="auto"/>
          <w:sz w:val="30"/>
          <w:szCs w:val="30"/>
          <w:u w:val="single"/>
          <w:lang w:val="be-BY"/>
        </w:rPr>
        <w:t>Асаблівасці тыпавога вучэбнага плана ліцэя</w:t>
      </w:r>
    </w:p>
    <w:p w14:paraId="185FFAEA" w14:textId="7103D1C2" w:rsidR="008D7AD8" w:rsidRPr="008D7AD8" w:rsidRDefault="008D7AD8" w:rsidP="008D7AD8">
      <w:pPr>
        <w:tabs>
          <w:tab w:val="left" w:pos="1134"/>
        </w:tabs>
        <w:spacing w:after="0" w:line="240" w:lineRule="auto"/>
        <w:rPr>
          <w:rFonts w:eastAsia="Calibri" w:cs="Times New Roman"/>
          <w:iCs/>
          <w:color w:val="auto"/>
          <w:sz w:val="30"/>
          <w:szCs w:val="30"/>
        </w:rPr>
      </w:pPr>
      <w:r w:rsidRPr="008D7AD8">
        <w:rPr>
          <w:rFonts w:eastAsia="Calibri" w:cs="Times New Roman"/>
          <w:iCs/>
          <w:color w:val="auto"/>
          <w:sz w:val="30"/>
          <w:szCs w:val="30"/>
        </w:rPr>
        <w:lastRenderedPageBreak/>
        <w:t xml:space="preserve">Пастановай Міністэрства адукацыі Рэспублікі Беларусь ад 24.04.2024 № 47 зацверджаны тыпавы </w:t>
      </w:r>
      <w:r w:rsidR="00C87BB9">
        <w:rPr>
          <w:rFonts w:eastAsia="Calibri" w:cs="Times New Roman"/>
          <w:iCs/>
          <w:color w:val="auto"/>
          <w:sz w:val="30"/>
          <w:szCs w:val="30"/>
          <w:lang w:val="be-BY"/>
        </w:rPr>
        <w:t>вучэб</w:t>
      </w:r>
      <w:r w:rsidRPr="008D7AD8">
        <w:rPr>
          <w:rFonts w:eastAsia="Calibri" w:cs="Times New Roman"/>
          <w:iCs/>
          <w:color w:val="auto"/>
          <w:sz w:val="30"/>
          <w:szCs w:val="30"/>
        </w:rPr>
        <w:t xml:space="preserve">ны план ліцэя. Тыпавым планам ліцэя прадугледжана магчымасць вывучэння вучэбнага прадмета «Замежная мова» (англійская, нямецкая, французская, іспанская, кітайская): </w:t>
      </w:r>
    </w:p>
    <w:p w14:paraId="3529919D" w14:textId="77777777" w:rsidR="008D7AD8" w:rsidRPr="008D7AD8" w:rsidRDefault="008D7AD8" w:rsidP="008D7AD8">
      <w:pPr>
        <w:tabs>
          <w:tab w:val="left" w:pos="1134"/>
        </w:tabs>
        <w:spacing w:after="0" w:line="240" w:lineRule="auto"/>
        <w:rPr>
          <w:rFonts w:eastAsia="Calibri" w:cs="Times New Roman"/>
          <w:iCs/>
          <w:color w:val="auto"/>
          <w:sz w:val="30"/>
          <w:szCs w:val="30"/>
        </w:rPr>
      </w:pPr>
      <w:r w:rsidRPr="008D7AD8">
        <w:rPr>
          <w:rFonts w:eastAsia="Calibri" w:cs="Times New Roman"/>
          <w:iCs/>
          <w:color w:val="auto"/>
          <w:sz w:val="30"/>
          <w:szCs w:val="30"/>
        </w:rPr>
        <w:t>на базавым узроўні ў X і XI класах (на вывучэнне вучэбнага прадмета ўстаноўлена 2 вучэбныя гадзіны на тыдзень у кожным класе);</w:t>
      </w:r>
    </w:p>
    <w:p w14:paraId="16C40D21" w14:textId="63606D63" w:rsidR="008D7AD8" w:rsidRPr="008D7AD8" w:rsidRDefault="008D7AD8" w:rsidP="008D7AD8">
      <w:pPr>
        <w:tabs>
          <w:tab w:val="left" w:pos="1134"/>
        </w:tabs>
        <w:spacing w:after="0" w:line="240" w:lineRule="auto"/>
        <w:rPr>
          <w:rFonts w:eastAsia="Calibri" w:cs="Times New Roman"/>
          <w:iCs/>
          <w:color w:val="auto"/>
          <w:sz w:val="30"/>
          <w:szCs w:val="30"/>
        </w:rPr>
      </w:pPr>
      <w:r w:rsidRPr="008D7AD8">
        <w:rPr>
          <w:rFonts w:eastAsia="Calibri" w:cs="Times New Roman"/>
          <w:iCs/>
          <w:color w:val="auto"/>
          <w:sz w:val="30"/>
          <w:szCs w:val="30"/>
        </w:rPr>
        <w:t xml:space="preserve">павышаным узроўні ў X і XI класах (на вывучэнне вучэбнага прадмета ўстаноўлена ад 4 да 6 вучэбных гадзін </w:t>
      </w:r>
      <w:r w:rsidR="00F941E6">
        <w:rPr>
          <w:rFonts w:eastAsia="Calibri" w:cs="Times New Roman"/>
          <w:iCs/>
          <w:color w:val="auto"/>
          <w:sz w:val="30"/>
          <w:szCs w:val="30"/>
          <w:lang w:val="be-BY"/>
        </w:rPr>
        <w:t>на</w:t>
      </w:r>
      <w:r w:rsidRPr="008D7AD8">
        <w:rPr>
          <w:rFonts w:eastAsia="Calibri" w:cs="Times New Roman"/>
          <w:iCs/>
          <w:color w:val="auto"/>
          <w:sz w:val="30"/>
          <w:szCs w:val="30"/>
        </w:rPr>
        <w:t xml:space="preserve"> тыдзень у кожным класе).</w:t>
      </w:r>
    </w:p>
    <w:p w14:paraId="7A385D56" w14:textId="76D48B54" w:rsidR="008D7AD8" w:rsidRPr="008D7AD8" w:rsidRDefault="008D7AD8" w:rsidP="008D7AD8">
      <w:pPr>
        <w:tabs>
          <w:tab w:val="left" w:pos="1134"/>
        </w:tabs>
        <w:spacing w:after="0" w:line="240" w:lineRule="auto"/>
        <w:rPr>
          <w:rFonts w:eastAsia="Calibri" w:cs="Times New Roman"/>
          <w:iCs/>
          <w:color w:val="auto"/>
          <w:sz w:val="30"/>
          <w:szCs w:val="30"/>
        </w:rPr>
      </w:pPr>
      <w:r w:rsidRPr="008D7AD8">
        <w:rPr>
          <w:rFonts w:eastAsia="Calibri" w:cs="Times New Roman"/>
          <w:iCs/>
          <w:color w:val="auto"/>
          <w:sz w:val="30"/>
          <w:szCs w:val="30"/>
        </w:rPr>
        <w:t xml:space="preserve">Змест вучэбнага прадмета, асноўныя патрабаванні да вынікаў вучэбнай дзейнасці вучняў вызначаны ў вучэбнай праграме па вучэбным </w:t>
      </w:r>
      <w:r w:rsidRPr="001050A0">
        <w:rPr>
          <w:rFonts w:eastAsia="Calibri" w:cs="Times New Roman"/>
          <w:iCs/>
          <w:color w:val="auto"/>
          <w:sz w:val="30"/>
          <w:szCs w:val="30"/>
        </w:rPr>
        <w:t xml:space="preserve">прадмеце </w:t>
      </w:r>
      <w:r w:rsidR="001050A0" w:rsidRPr="001050A0">
        <w:rPr>
          <w:rFonts w:eastAsia="Calibri" w:cs="Times New Roman"/>
          <w:iCs/>
          <w:color w:val="auto"/>
          <w:sz w:val="30"/>
          <w:szCs w:val="30"/>
        </w:rPr>
        <w:t xml:space="preserve">«Замежная мова» </w:t>
      </w:r>
      <w:r w:rsidRPr="001050A0">
        <w:rPr>
          <w:rFonts w:eastAsia="Calibri" w:cs="Times New Roman"/>
          <w:iCs/>
          <w:color w:val="auto"/>
          <w:sz w:val="30"/>
          <w:szCs w:val="30"/>
        </w:rPr>
        <w:t>(англійская</w:t>
      </w:r>
      <w:r w:rsidRPr="008D7AD8">
        <w:rPr>
          <w:rFonts w:eastAsia="Calibri" w:cs="Times New Roman"/>
          <w:iCs/>
          <w:color w:val="auto"/>
          <w:sz w:val="30"/>
          <w:szCs w:val="30"/>
        </w:rPr>
        <w:t>, нямецкая, французская, іспанская, кітайская) для X–XI класаў устаноў адукацыі, якія рэалізуюць адукацыйныя праграмы агульнай сярэдняй адукацыі, з рускай (беларускай) мовай навучання і выхавання.</w:t>
      </w:r>
    </w:p>
    <w:p w14:paraId="1BB8F581" w14:textId="5F61AED7" w:rsidR="00A15341" w:rsidRPr="003C4A92" w:rsidRDefault="008D7AD8" w:rsidP="008D7AD8">
      <w:pPr>
        <w:tabs>
          <w:tab w:val="left" w:pos="1134"/>
        </w:tabs>
        <w:spacing w:after="0" w:line="240" w:lineRule="auto"/>
        <w:rPr>
          <w:rFonts w:eastAsia="Calibri" w:cs="Times New Roman"/>
          <w:iCs/>
          <w:color w:val="auto"/>
          <w:sz w:val="30"/>
          <w:szCs w:val="30"/>
        </w:rPr>
      </w:pPr>
      <w:r w:rsidRPr="008D7AD8">
        <w:rPr>
          <w:rFonts w:eastAsia="Calibri" w:cs="Times New Roman"/>
          <w:iCs/>
          <w:color w:val="auto"/>
          <w:sz w:val="30"/>
          <w:szCs w:val="30"/>
        </w:rPr>
        <w:t>Настаўнік самастойна плануе размеркаванне вучэбнага матэрыялу па тэмах з улікам канкрэтных умоў навучання і спецыфікі ўстановы адукацыі.</w:t>
      </w:r>
    </w:p>
    <w:p w14:paraId="2A2A2A37" w14:textId="68E76591" w:rsidR="00B73050" w:rsidRPr="003C4A92" w:rsidRDefault="00DC49C5" w:rsidP="00DC59CD">
      <w:pPr>
        <w:spacing w:after="0" w:line="240" w:lineRule="auto"/>
        <w:ind w:left="709" w:firstLine="0"/>
        <w:rPr>
          <w:color w:val="auto"/>
          <w:sz w:val="30"/>
          <w:szCs w:val="30"/>
        </w:rPr>
      </w:pPr>
      <w:r w:rsidRPr="003C4A92">
        <w:rPr>
          <w:b/>
          <w:color w:val="auto"/>
          <w:sz w:val="30"/>
          <w:szCs w:val="30"/>
          <w:u w:val="single"/>
        </w:rPr>
        <w:t xml:space="preserve">5. </w:t>
      </w:r>
      <w:r w:rsidR="00107ED5">
        <w:rPr>
          <w:b/>
          <w:color w:val="auto"/>
          <w:sz w:val="30"/>
          <w:szCs w:val="30"/>
          <w:u w:val="single"/>
          <w:lang w:val="be-BY"/>
        </w:rPr>
        <w:t>Асаблівасці арганізацыі адукацыйнага працэсу</w:t>
      </w:r>
    </w:p>
    <w:p w14:paraId="3C3B7242" w14:textId="75275070" w:rsidR="00660640" w:rsidRPr="00651D7B" w:rsidRDefault="00777F5A" w:rsidP="00651D7B">
      <w:pPr>
        <w:spacing w:after="0" w:line="240" w:lineRule="auto"/>
        <w:rPr>
          <w:rStyle w:val="a6"/>
          <w:color w:val="auto"/>
          <w:sz w:val="30"/>
          <w:szCs w:val="30"/>
          <w:u w:val="none"/>
        </w:rPr>
      </w:pPr>
      <w:r w:rsidRPr="00777F5A">
        <w:rPr>
          <w:b/>
          <w:color w:val="auto"/>
          <w:sz w:val="30"/>
          <w:szCs w:val="30"/>
        </w:rPr>
        <w:t>5.1.</w:t>
      </w:r>
      <w:r>
        <w:rPr>
          <w:color w:val="auto"/>
          <w:sz w:val="30"/>
          <w:szCs w:val="30"/>
        </w:rPr>
        <w:t xml:space="preserve"> </w:t>
      </w:r>
      <w:r w:rsidR="008D7AD8" w:rsidRPr="008D7AD8">
        <w:rPr>
          <w:color w:val="auto"/>
          <w:sz w:val="30"/>
          <w:szCs w:val="30"/>
        </w:rPr>
        <w:t xml:space="preserve">У 2023 годзе праведзена </w:t>
      </w:r>
      <w:r w:rsidR="00107ED5" w:rsidRPr="00F941E6">
        <w:rPr>
          <w:b/>
          <w:color w:val="auto"/>
          <w:sz w:val="30"/>
          <w:szCs w:val="30"/>
          <w:lang w:val="be-BY"/>
        </w:rPr>
        <w:t>н</w:t>
      </w:r>
      <w:r w:rsidR="008D7AD8" w:rsidRPr="00F941E6">
        <w:rPr>
          <w:b/>
          <w:color w:val="auto"/>
          <w:sz w:val="30"/>
          <w:szCs w:val="30"/>
        </w:rPr>
        <w:t>ацыянальнае даследаванне якасці адукацыі</w:t>
      </w:r>
      <w:r w:rsidR="008D7AD8" w:rsidRPr="008D7AD8">
        <w:rPr>
          <w:color w:val="auto"/>
          <w:sz w:val="30"/>
          <w:szCs w:val="30"/>
        </w:rPr>
        <w:t xml:space="preserve"> (далей – Н</w:t>
      </w:r>
      <w:r w:rsidR="00107ED5">
        <w:rPr>
          <w:color w:val="auto"/>
          <w:sz w:val="30"/>
          <w:szCs w:val="30"/>
          <w:lang w:val="be-BY"/>
        </w:rPr>
        <w:t>ДЯА</w:t>
      </w:r>
      <w:r w:rsidR="008D7AD8" w:rsidRPr="008D7AD8">
        <w:rPr>
          <w:color w:val="auto"/>
          <w:sz w:val="30"/>
          <w:szCs w:val="30"/>
        </w:rPr>
        <w:t xml:space="preserve">), накіраванае на выяўленне ўзроўню сфарміраванасці функцыянальнай </w:t>
      </w:r>
      <w:r w:rsidR="0094607E">
        <w:rPr>
          <w:color w:val="auto"/>
          <w:sz w:val="30"/>
          <w:szCs w:val="30"/>
          <w:lang w:val="be-BY"/>
        </w:rPr>
        <w:t>адукава</w:t>
      </w:r>
      <w:r w:rsidR="008D7AD8" w:rsidRPr="008D7AD8">
        <w:rPr>
          <w:color w:val="auto"/>
          <w:sz w:val="30"/>
          <w:szCs w:val="30"/>
        </w:rPr>
        <w:t xml:space="preserve">насці </w:t>
      </w:r>
      <w:r w:rsidR="00C87BB9">
        <w:rPr>
          <w:color w:val="auto"/>
          <w:sz w:val="30"/>
          <w:szCs w:val="30"/>
          <w:lang w:val="be-BY"/>
        </w:rPr>
        <w:t>вучняў</w:t>
      </w:r>
      <w:r w:rsidR="008D7AD8" w:rsidRPr="008D7AD8">
        <w:rPr>
          <w:color w:val="auto"/>
          <w:sz w:val="30"/>
          <w:szCs w:val="30"/>
        </w:rPr>
        <w:t>. Рэкамендацыі па выніках Н</w:t>
      </w:r>
      <w:r w:rsidR="00107ED5">
        <w:rPr>
          <w:color w:val="auto"/>
          <w:sz w:val="30"/>
          <w:szCs w:val="30"/>
          <w:lang w:val="be-BY"/>
        </w:rPr>
        <w:t>ДЯА</w:t>
      </w:r>
      <w:r w:rsidR="008D7AD8" w:rsidRPr="008D7AD8">
        <w:rPr>
          <w:color w:val="auto"/>
          <w:sz w:val="30"/>
          <w:szCs w:val="30"/>
        </w:rPr>
        <w:t>, якімі варта кіравацца ў мэтах фарміравання чытацкай, матэматычнай, прыродазнаўча</w:t>
      </w:r>
      <w:r w:rsidR="00F941E6">
        <w:rPr>
          <w:color w:val="auto"/>
          <w:sz w:val="30"/>
          <w:szCs w:val="30"/>
          <w:lang w:val="be-BY"/>
        </w:rPr>
        <w:t>навуковай</w:t>
      </w:r>
      <w:r w:rsidR="008D7AD8" w:rsidRPr="008D7AD8">
        <w:rPr>
          <w:color w:val="auto"/>
          <w:sz w:val="30"/>
          <w:szCs w:val="30"/>
        </w:rPr>
        <w:t xml:space="preserve">, фінансавай </w:t>
      </w:r>
      <w:r w:rsidR="0094607E">
        <w:rPr>
          <w:color w:val="auto"/>
          <w:sz w:val="30"/>
          <w:szCs w:val="30"/>
          <w:lang w:val="be-BY"/>
        </w:rPr>
        <w:t>адукава</w:t>
      </w:r>
      <w:r w:rsidR="008D7AD8" w:rsidRPr="008D7AD8">
        <w:rPr>
          <w:color w:val="auto"/>
          <w:sz w:val="30"/>
          <w:szCs w:val="30"/>
        </w:rPr>
        <w:t>насці, размешчаны на нацыянальным адукацыйным партале</w:t>
      </w:r>
      <w:r w:rsidR="00660640" w:rsidRPr="003C4A92">
        <w:rPr>
          <w:color w:val="auto"/>
          <w:sz w:val="30"/>
          <w:szCs w:val="30"/>
        </w:rPr>
        <w:t xml:space="preserve">: </w:t>
      </w:r>
      <w:hyperlink r:id="rId41" w:history="1">
        <w:r w:rsidR="00D9052C" w:rsidRPr="002F3769">
          <w:rPr>
            <w:rStyle w:val="a6"/>
            <w:rFonts w:eastAsia="Calibri" w:cs="Times New Roman"/>
            <w:i/>
            <w:sz w:val="30"/>
            <w:szCs w:val="30"/>
          </w:rPr>
          <w:t>https://adu.by</w:t>
        </w:r>
        <w:r w:rsidR="00D9052C" w:rsidRPr="002F3769">
          <w:rPr>
            <w:rStyle w:val="a6"/>
            <w:i/>
            <w:sz w:val="30"/>
            <w:szCs w:val="30"/>
          </w:rPr>
          <w:t>/</w:t>
        </w:r>
      </w:hyperlink>
      <w:r w:rsidR="00D9052C">
        <w:rPr>
          <w:rStyle w:val="a6"/>
          <w:i/>
          <w:color w:val="auto"/>
          <w:sz w:val="30"/>
          <w:szCs w:val="30"/>
          <w:u w:val="none"/>
        </w:rPr>
        <w:t xml:space="preserve"> </w:t>
      </w:r>
      <w:hyperlink r:id="rId42" w:history="1">
        <w:r w:rsidR="00660640" w:rsidRPr="00C906DB">
          <w:rPr>
            <w:rStyle w:val="a6"/>
            <w:rFonts w:eastAsia="Calibri" w:cs="Times New Roman"/>
            <w:i/>
            <w:sz w:val="30"/>
            <w:szCs w:val="30"/>
          </w:rPr>
          <w:t>Г</w:t>
        </w:r>
        <w:r w:rsidR="0094607E" w:rsidRPr="00C906DB">
          <w:rPr>
            <w:rStyle w:val="a6"/>
            <w:rFonts w:eastAsia="Calibri" w:cs="Times New Roman"/>
            <w:i/>
            <w:sz w:val="30"/>
            <w:szCs w:val="30"/>
            <w:lang w:val="be-BY"/>
          </w:rPr>
          <w:t>алоўная</w:t>
        </w:r>
        <w:r w:rsidR="00660640" w:rsidRPr="00C906DB">
          <w:rPr>
            <w:rStyle w:val="a6"/>
            <w:rFonts w:eastAsia="Calibri" w:cs="Times New Roman"/>
            <w:i/>
            <w:sz w:val="30"/>
            <w:szCs w:val="30"/>
          </w:rPr>
          <w:t xml:space="preserve"> / Н</w:t>
        </w:r>
        <w:r w:rsidR="00F31588" w:rsidRPr="00C906DB">
          <w:rPr>
            <w:rStyle w:val="a6"/>
            <w:rFonts w:eastAsia="Calibri" w:cs="Times New Roman"/>
            <w:i/>
            <w:sz w:val="30"/>
            <w:szCs w:val="30"/>
          </w:rPr>
          <w:t xml:space="preserve">ацыянальнае даследаванне </w:t>
        </w:r>
        <w:r w:rsidR="00F31588" w:rsidRPr="00C906DB">
          <w:rPr>
            <w:rStyle w:val="a6"/>
            <w:rFonts w:eastAsia="Calibri" w:cs="Times New Roman"/>
            <w:i/>
            <w:sz w:val="30"/>
            <w:szCs w:val="30"/>
            <w:lang w:val="be-BY"/>
          </w:rPr>
          <w:t>якасці адукацыі</w:t>
        </w:r>
      </w:hyperlink>
      <w:r w:rsidR="00DC0598" w:rsidRPr="00D9052C">
        <w:rPr>
          <w:rStyle w:val="a6"/>
          <w:rFonts w:eastAsia="Calibri" w:cs="Times New Roman"/>
          <w:i/>
          <w:color w:val="auto"/>
          <w:sz w:val="30"/>
          <w:szCs w:val="30"/>
          <w:u w:val="none"/>
        </w:rPr>
        <w:t>.</w:t>
      </w:r>
    </w:p>
    <w:p w14:paraId="5EDE53BA" w14:textId="7CD6A802" w:rsidR="008D7AD8" w:rsidRPr="008D7AD8" w:rsidRDefault="008D7AD8" w:rsidP="008D7AD8">
      <w:pPr>
        <w:spacing w:after="0" w:line="240" w:lineRule="auto"/>
        <w:rPr>
          <w:rFonts w:eastAsia="Calibri" w:cs="Times New Roman"/>
          <w:bCs/>
          <w:color w:val="auto"/>
          <w:sz w:val="30"/>
          <w:szCs w:val="30"/>
          <w:lang w:eastAsia="ru-RU"/>
        </w:rPr>
      </w:pPr>
      <w:r w:rsidRPr="008D7AD8">
        <w:rPr>
          <w:rFonts w:eastAsia="Calibri" w:cs="Times New Roman"/>
          <w:bCs/>
          <w:color w:val="auto"/>
          <w:sz w:val="30"/>
          <w:szCs w:val="30"/>
          <w:lang w:eastAsia="ru-RU"/>
        </w:rPr>
        <w:t xml:space="preserve">Фарміраванне ў вучняў функцыянальнай </w:t>
      </w:r>
      <w:r w:rsidR="0094607E">
        <w:rPr>
          <w:rFonts w:eastAsia="Calibri" w:cs="Times New Roman"/>
          <w:bCs/>
          <w:color w:val="auto"/>
          <w:sz w:val="30"/>
          <w:szCs w:val="30"/>
          <w:lang w:val="be-BY" w:eastAsia="ru-RU"/>
        </w:rPr>
        <w:t>адукава</w:t>
      </w:r>
      <w:r w:rsidRPr="008D7AD8">
        <w:rPr>
          <w:rFonts w:eastAsia="Calibri" w:cs="Times New Roman"/>
          <w:bCs/>
          <w:color w:val="auto"/>
          <w:sz w:val="30"/>
          <w:szCs w:val="30"/>
          <w:lang w:eastAsia="ru-RU"/>
        </w:rPr>
        <w:t>насці сродкамі вучэбнага прадмета прадугледжвае развіццё здольнасці выкарыстоўваць веды, навыкі і ўменні</w:t>
      </w:r>
      <w:r w:rsidR="00F941E6">
        <w:rPr>
          <w:rFonts w:eastAsia="Calibri" w:cs="Times New Roman"/>
          <w:bCs/>
          <w:color w:val="auto"/>
          <w:sz w:val="30"/>
          <w:szCs w:val="30"/>
          <w:lang w:val="be-BY" w:eastAsia="ru-RU"/>
        </w:rPr>
        <w:t>, якія набываюцца,</w:t>
      </w:r>
      <w:r w:rsidRPr="008D7AD8">
        <w:rPr>
          <w:rFonts w:eastAsia="Calibri" w:cs="Times New Roman"/>
          <w:bCs/>
          <w:color w:val="auto"/>
          <w:sz w:val="30"/>
          <w:szCs w:val="30"/>
          <w:lang w:eastAsia="ru-RU"/>
        </w:rPr>
        <w:t xml:space="preserve"> для рашэння шырокага дыяпазону жыццёвых задач </w:t>
      </w:r>
      <w:proofErr w:type="gramStart"/>
      <w:r w:rsidRPr="008D7AD8">
        <w:rPr>
          <w:rFonts w:eastAsia="Calibri" w:cs="Times New Roman"/>
          <w:bCs/>
          <w:color w:val="auto"/>
          <w:sz w:val="30"/>
          <w:szCs w:val="30"/>
          <w:lang w:eastAsia="ru-RU"/>
        </w:rPr>
        <w:t>у розных сферах</w:t>
      </w:r>
      <w:proofErr w:type="gramEnd"/>
      <w:r w:rsidRPr="008D7AD8">
        <w:rPr>
          <w:rFonts w:eastAsia="Calibri" w:cs="Times New Roman"/>
          <w:bCs/>
          <w:color w:val="auto"/>
          <w:sz w:val="30"/>
          <w:szCs w:val="30"/>
          <w:lang w:eastAsia="ru-RU"/>
        </w:rPr>
        <w:t xml:space="preserve"> дзейнасці, зносін і сацыяльных адносін.</w:t>
      </w:r>
    </w:p>
    <w:p w14:paraId="123EE00A" w14:textId="4FCD177F" w:rsidR="008D7AD8" w:rsidRPr="008D7AD8" w:rsidRDefault="008D7AD8" w:rsidP="008D7AD8">
      <w:pPr>
        <w:spacing w:after="0" w:line="240" w:lineRule="auto"/>
        <w:rPr>
          <w:rFonts w:eastAsia="Calibri" w:cs="Times New Roman"/>
          <w:bCs/>
          <w:color w:val="auto"/>
          <w:sz w:val="30"/>
          <w:szCs w:val="30"/>
          <w:lang w:eastAsia="ru-RU"/>
        </w:rPr>
      </w:pPr>
      <w:r w:rsidRPr="008D7AD8">
        <w:rPr>
          <w:rFonts w:eastAsia="Calibri" w:cs="Times New Roman"/>
          <w:bCs/>
          <w:color w:val="auto"/>
          <w:sz w:val="30"/>
          <w:szCs w:val="30"/>
          <w:lang w:eastAsia="ru-RU"/>
        </w:rPr>
        <w:t xml:space="preserve">Працэс фарміравання функцыянальнай </w:t>
      </w:r>
      <w:r w:rsidR="0094607E">
        <w:rPr>
          <w:rFonts w:eastAsia="Calibri" w:cs="Times New Roman"/>
          <w:bCs/>
          <w:color w:val="auto"/>
          <w:sz w:val="30"/>
          <w:szCs w:val="30"/>
          <w:lang w:val="be-BY" w:eastAsia="ru-RU"/>
        </w:rPr>
        <w:t>адукава</w:t>
      </w:r>
      <w:r w:rsidRPr="008D7AD8">
        <w:rPr>
          <w:rFonts w:eastAsia="Calibri" w:cs="Times New Roman"/>
          <w:bCs/>
          <w:color w:val="auto"/>
          <w:sz w:val="30"/>
          <w:szCs w:val="30"/>
          <w:lang w:eastAsia="ru-RU"/>
        </w:rPr>
        <w:t>насці патрабуе ад</w:t>
      </w:r>
      <w:r w:rsidR="00C50456">
        <w:rPr>
          <w:rFonts w:eastAsia="Calibri" w:cs="Times New Roman"/>
          <w:bCs/>
          <w:color w:val="auto"/>
          <w:sz w:val="30"/>
          <w:szCs w:val="30"/>
          <w:lang w:eastAsia="ru-RU"/>
        </w:rPr>
        <w:t> </w:t>
      </w:r>
      <w:r w:rsidRPr="008D7AD8">
        <w:rPr>
          <w:rFonts w:eastAsia="Calibri" w:cs="Times New Roman"/>
          <w:bCs/>
          <w:color w:val="auto"/>
          <w:sz w:val="30"/>
          <w:szCs w:val="30"/>
          <w:lang w:eastAsia="ru-RU"/>
        </w:rPr>
        <w:t>настаўніка выкарыстання метадаў і прыёмаў навучання, якія дазваляюць развіваць ініцыятыўную, самастойную і творча думаючую асобу.</w:t>
      </w:r>
    </w:p>
    <w:p w14:paraId="4C056319" w14:textId="2CFDE94F" w:rsidR="00660640" w:rsidRPr="003C4A92" w:rsidRDefault="008D7AD8" w:rsidP="008D7AD8">
      <w:pPr>
        <w:spacing w:after="0" w:line="240" w:lineRule="auto"/>
        <w:rPr>
          <w:rFonts w:cs="Times New Roman"/>
          <w:color w:val="auto"/>
          <w:sz w:val="30"/>
          <w:szCs w:val="30"/>
        </w:rPr>
      </w:pPr>
      <w:r w:rsidRPr="008D7AD8">
        <w:rPr>
          <w:rFonts w:eastAsia="Calibri" w:cs="Times New Roman"/>
          <w:bCs/>
          <w:color w:val="auto"/>
          <w:sz w:val="30"/>
          <w:szCs w:val="30"/>
          <w:lang w:eastAsia="ru-RU"/>
        </w:rPr>
        <w:t xml:space="preserve">Вядучая роля ў фарміраванні функцыянальнай </w:t>
      </w:r>
      <w:r w:rsidR="0094607E">
        <w:rPr>
          <w:rFonts w:eastAsia="Calibri" w:cs="Times New Roman"/>
          <w:bCs/>
          <w:color w:val="auto"/>
          <w:sz w:val="30"/>
          <w:szCs w:val="30"/>
          <w:lang w:val="be-BY" w:eastAsia="ru-RU"/>
        </w:rPr>
        <w:t>адукава</w:t>
      </w:r>
      <w:r w:rsidRPr="008D7AD8">
        <w:rPr>
          <w:rFonts w:eastAsia="Calibri" w:cs="Times New Roman"/>
          <w:bCs/>
          <w:color w:val="auto"/>
          <w:sz w:val="30"/>
          <w:szCs w:val="30"/>
          <w:lang w:eastAsia="ru-RU"/>
        </w:rPr>
        <w:t>насці адводзіцца задання</w:t>
      </w:r>
      <w:r w:rsidR="00F941E6">
        <w:rPr>
          <w:rFonts w:eastAsia="Calibri" w:cs="Times New Roman"/>
          <w:bCs/>
          <w:color w:val="auto"/>
          <w:sz w:val="30"/>
          <w:szCs w:val="30"/>
          <w:lang w:val="be-BY" w:eastAsia="ru-RU"/>
        </w:rPr>
        <w:t>м</w:t>
      </w:r>
      <w:r w:rsidRPr="008D7AD8">
        <w:rPr>
          <w:rFonts w:eastAsia="Calibri" w:cs="Times New Roman"/>
          <w:bCs/>
          <w:color w:val="auto"/>
          <w:sz w:val="30"/>
          <w:szCs w:val="30"/>
          <w:lang w:eastAsia="ru-RU"/>
        </w:rPr>
        <w:t xml:space="preserve">, у аснове якіх ляжаць розныя жыццёвыя сітуацыі. Падобныя заданні не маюць </w:t>
      </w:r>
      <w:r w:rsidR="00F941E6">
        <w:rPr>
          <w:rFonts w:eastAsia="Calibri" w:cs="Times New Roman"/>
          <w:bCs/>
          <w:color w:val="auto"/>
          <w:sz w:val="30"/>
          <w:szCs w:val="30"/>
          <w:lang w:val="be-BY" w:eastAsia="ru-RU"/>
        </w:rPr>
        <w:t>дакладна</w:t>
      </w:r>
      <w:r w:rsidRPr="008D7AD8">
        <w:rPr>
          <w:rFonts w:eastAsia="Calibri" w:cs="Times New Roman"/>
          <w:bCs/>
          <w:color w:val="auto"/>
          <w:sz w:val="30"/>
          <w:szCs w:val="30"/>
          <w:lang w:eastAsia="ru-RU"/>
        </w:rPr>
        <w:t xml:space="preserve"> вы</w:t>
      </w:r>
      <w:r w:rsidR="00F941E6">
        <w:rPr>
          <w:rFonts w:eastAsia="Calibri" w:cs="Times New Roman"/>
          <w:bCs/>
          <w:color w:val="auto"/>
          <w:sz w:val="30"/>
          <w:szCs w:val="30"/>
          <w:lang w:val="be-BY" w:eastAsia="ru-RU"/>
        </w:rPr>
        <w:t>ража</w:t>
      </w:r>
      <w:r w:rsidRPr="008D7AD8">
        <w:rPr>
          <w:rFonts w:eastAsia="Calibri" w:cs="Times New Roman"/>
          <w:bCs/>
          <w:color w:val="auto"/>
          <w:sz w:val="30"/>
          <w:szCs w:val="30"/>
          <w:lang w:eastAsia="ru-RU"/>
        </w:rPr>
        <w:t>нага алгарытму рашэнн</w:t>
      </w:r>
      <w:r w:rsidR="00F941E6">
        <w:rPr>
          <w:rFonts w:eastAsia="Calibri" w:cs="Times New Roman"/>
          <w:bCs/>
          <w:color w:val="auto"/>
          <w:sz w:val="30"/>
          <w:szCs w:val="30"/>
          <w:lang w:val="be-BY" w:eastAsia="ru-RU"/>
        </w:rPr>
        <w:t>я</w:t>
      </w:r>
      <w:r w:rsidRPr="008D7AD8">
        <w:rPr>
          <w:rFonts w:eastAsia="Calibri" w:cs="Times New Roman"/>
          <w:bCs/>
          <w:color w:val="auto"/>
          <w:sz w:val="30"/>
          <w:szCs w:val="30"/>
          <w:lang w:eastAsia="ru-RU"/>
        </w:rPr>
        <w:t xml:space="preserve"> і не з'яўляюцца стандартнымі па сваёй сутнасці. Для іх выканання неабходна выкарыстоўваць міжпрадметныя веды і ўменні, універсальныя </w:t>
      </w:r>
      <w:r w:rsidR="00C87BB9">
        <w:rPr>
          <w:rFonts w:eastAsia="Calibri" w:cs="Times New Roman"/>
          <w:bCs/>
          <w:color w:val="auto"/>
          <w:sz w:val="30"/>
          <w:szCs w:val="30"/>
          <w:lang w:val="be-BY" w:eastAsia="ru-RU"/>
        </w:rPr>
        <w:t>вучэб</w:t>
      </w:r>
      <w:r w:rsidRPr="008D7AD8">
        <w:rPr>
          <w:rFonts w:eastAsia="Calibri" w:cs="Times New Roman"/>
          <w:bCs/>
          <w:color w:val="auto"/>
          <w:sz w:val="30"/>
          <w:szCs w:val="30"/>
          <w:lang w:eastAsia="ru-RU"/>
        </w:rPr>
        <w:t>ныя дзеянні, якія патрабуюць крытычнага і крэатыўнага мыслення, пошуку і перапрацоўкі інфармацыі.</w:t>
      </w:r>
      <w:r w:rsidR="00660640" w:rsidRPr="003C4A92">
        <w:rPr>
          <w:rFonts w:cs="Times New Roman"/>
          <w:color w:val="auto"/>
          <w:sz w:val="30"/>
          <w:szCs w:val="30"/>
        </w:rPr>
        <w:t xml:space="preserve"> </w:t>
      </w:r>
    </w:p>
    <w:p w14:paraId="6756F2C3" w14:textId="6E1E63F2" w:rsidR="008D7AD8" w:rsidRPr="00F941E6" w:rsidRDefault="008D7AD8" w:rsidP="008D7AD8">
      <w:pPr>
        <w:spacing w:after="0" w:line="240" w:lineRule="auto"/>
        <w:rPr>
          <w:rFonts w:cs="Times New Roman"/>
          <w:sz w:val="30"/>
          <w:szCs w:val="30"/>
        </w:rPr>
      </w:pPr>
      <w:r w:rsidRPr="008D7AD8">
        <w:rPr>
          <w:rFonts w:cs="Times New Roman"/>
          <w:b/>
          <w:sz w:val="30"/>
          <w:szCs w:val="30"/>
        </w:rPr>
        <w:t xml:space="preserve">Чытацкая </w:t>
      </w:r>
      <w:r w:rsidR="0094607E">
        <w:rPr>
          <w:rFonts w:cs="Times New Roman"/>
          <w:b/>
          <w:sz w:val="30"/>
          <w:szCs w:val="30"/>
          <w:lang w:val="be-BY"/>
        </w:rPr>
        <w:t>адукава</w:t>
      </w:r>
      <w:r w:rsidRPr="008D7AD8">
        <w:rPr>
          <w:rFonts w:cs="Times New Roman"/>
          <w:b/>
          <w:sz w:val="30"/>
          <w:szCs w:val="30"/>
        </w:rPr>
        <w:t xml:space="preserve">насць </w:t>
      </w:r>
      <w:r w:rsidRPr="00F941E6">
        <w:rPr>
          <w:rFonts w:cs="Times New Roman"/>
          <w:sz w:val="30"/>
          <w:szCs w:val="30"/>
        </w:rPr>
        <w:t xml:space="preserve">на замежнай мове мяркуе валоданне комплексам уменняў: </w:t>
      </w:r>
    </w:p>
    <w:p w14:paraId="0DAC139C" w14:textId="338315C7" w:rsidR="008D7AD8" w:rsidRPr="008D7AD8" w:rsidRDefault="008D7AD8" w:rsidP="008D7AD8">
      <w:pPr>
        <w:spacing w:after="0" w:line="240" w:lineRule="auto"/>
        <w:rPr>
          <w:rFonts w:cs="Times New Roman"/>
          <w:sz w:val="30"/>
          <w:szCs w:val="30"/>
        </w:rPr>
      </w:pPr>
      <w:r w:rsidRPr="008D7AD8">
        <w:rPr>
          <w:rFonts w:cs="Times New Roman"/>
          <w:sz w:val="30"/>
          <w:szCs w:val="30"/>
        </w:rPr>
        <w:lastRenderedPageBreak/>
        <w:t xml:space="preserve">здабываць і разумець інфармацыю з розных крыніц у адпаведнасці з мэтамі і задачамі камунікацыі (вызначаць тэму; здабываць ключавую, асноўную, дадатковую інфармацыю; вызначаць </w:t>
      </w:r>
      <w:r w:rsidR="00F941E6">
        <w:rPr>
          <w:rFonts w:cs="Times New Roman"/>
          <w:sz w:val="30"/>
          <w:szCs w:val="30"/>
          <w:lang w:val="be-BY"/>
        </w:rPr>
        <w:t>у</w:t>
      </w:r>
      <w:r w:rsidRPr="008D7AD8">
        <w:rPr>
          <w:rFonts w:cs="Times New Roman"/>
          <w:sz w:val="30"/>
          <w:szCs w:val="30"/>
        </w:rPr>
        <w:t>заемасувязь фактаў і выбудоўваць іх лагічную паслядоўнасць; рабіць вы</w:t>
      </w:r>
      <w:r w:rsidR="00F941E6">
        <w:rPr>
          <w:rFonts w:cs="Times New Roman"/>
          <w:sz w:val="30"/>
          <w:szCs w:val="30"/>
          <w:lang w:val="be-BY"/>
        </w:rPr>
        <w:t>вады</w:t>
      </w:r>
      <w:r w:rsidRPr="008D7AD8">
        <w:rPr>
          <w:rFonts w:cs="Times New Roman"/>
          <w:sz w:val="30"/>
          <w:szCs w:val="30"/>
        </w:rPr>
        <w:t xml:space="preserve">; вызначаць задуму аўтара); </w:t>
      </w:r>
    </w:p>
    <w:p w14:paraId="1D790950" w14:textId="77777777" w:rsidR="008D7AD8" w:rsidRPr="008D7AD8" w:rsidRDefault="008D7AD8" w:rsidP="008D7AD8">
      <w:pPr>
        <w:spacing w:after="0" w:line="240" w:lineRule="auto"/>
        <w:rPr>
          <w:rFonts w:cs="Times New Roman"/>
          <w:sz w:val="30"/>
          <w:szCs w:val="30"/>
        </w:rPr>
      </w:pPr>
      <w:r w:rsidRPr="008D7AD8">
        <w:rPr>
          <w:rFonts w:cs="Times New Roman"/>
          <w:sz w:val="30"/>
          <w:szCs w:val="30"/>
        </w:rPr>
        <w:t xml:space="preserve">разумець сэнсавае ўтрыманне іншамоўных аўтэнтычных тэкстаў з рознай ступенню дакладнасці, глыбіні і паўнаты; </w:t>
      </w:r>
    </w:p>
    <w:p w14:paraId="4766FA09" w14:textId="77777777" w:rsidR="008D7AD8" w:rsidRPr="008D7AD8" w:rsidRDefault="008D7AD8" w:rsidP="008D7AD8">
      <w:pPr>
        <w:spacing w:after="0" w:line="240" w:lineRule="auto"/>
        <w:rPr>
          <w:rFonts w:cs="Times New Roman"/>
          <w:sz w:val="30"/>
          <w:szCs w:val="30"/>
        </w:rPr>
      </w:pPr>
      <w:r w:rsidRPr="008D7AD8">
        <w:rPr>
          <w:rFonts w:cs="Times New Roman"/>
          <w:sz w:val="30"/>
          <w:szCs w:val="30"/>
        </w:rPr>
        <w:t xml:space="preserve">прагназаваць, знаходзіць, параўноўваць, ацэньваць і інтэрпрэтаваць інфармацыю, якая змяшчаецца ў розных аўтэнтычных крыніцах; </w:t>
      </w:r>
    </w:p>
    <w:p w14:paraId="5492F90B" w14:textId="77777777" w:rsidR="008D7AD8" w:rsidRPr="008D7AD8" w:rsidRDefault="008D7AD8" w:rsidP="008D7AD8">
      <w:pPr>
        <w:spacing w:after="0" w:line="240" w:lineRule="auto"/>
        <w:rPr>
          <w:rFonts w:cs="Times New Roman"/>
          <w:sz w:val="30"/>
          <w:szCs w:val="30"/>
        </w:rPr>
      </w:pPr>
      <w:r w:rsidRPr="008D7AD8">
        <w:rPr>
          <w:rFonts w:cs="Times New Roman"/>
          <w:sz w:val="30"/>
          <w:szCs w:val="30"/>
        </w:rPr>
        <w:t>абгрунтаваць і аргументаваць свой пункт гледжання.</w:t>
      </w:r>
    </w:p>
    <w:p w14:paraId="5BAF9AD2" w14:textId="22B90E3F" w:rsidR="00537D58" w:rsidRPr="00E10D89" w:rsidRDefault="008D7AD8" w:rsidP="008D7AD8">
      <w:pPr>
        <w:spacing w:after="0" w:line="240" w:lineRule="auto"/>
        <w:rPr>
          <w:rFonts w:cs="Times New Roman"/>
          <w:sz w:val="30"/>
          <w:szCs w:val="30"/>
        </w:rPr>
      </w:pPr>
      <w:r w:rsidRPr="008D7AD8">
        <w:rPr>
          <w:rFonts w:cs="Times New Roman"/>
          <w:sz w:val="30"/>
          <w:szCs w:val="30"/>
        </w:rPr>
        <w:t xml:space="preserve">Для фарміравання ў вучняў чытацкай </w:t>
      </w:r>
      <w:r w:rsidR="0094607E">
        <w:rPr>
          <w:rFonts w:cs="Times New Roman"/>
          <w:sz w:val="30"/>
          <w:szCs w:val="30"/>
          <w:lang w:val="be-BY"/>
        </w:rPr>
        <w:t>адукава</w:t>
      </w:r>
      <w:r w:rsidRPr="008D7AD8">
        <w:rPr>
          <w:rFonts w:cs="Times New Roman"/>
          <w:sz w:val="30"/>
          <w:szCs w:val="30"/>
        </w:rPr>
        <w:t xml:space="preserve">насці на вучэбных занятках па замежнай мове варта выкарыстоўваць спецыяльна адабраныя тэматычныя тэксты для чытання з нацыянальных вучэбна-метадычных комплексаў па замежных мовах, а таксама дадатковыя тэксты. Эфектыўнай будзе </w:t>
      </w:r>
      <w:r w:rsidR="00F941E6">
        <w:rPr>
          <w:rFonts w:cs="Times New Roman"/>
          <w:sz w:val="30"/>
          <w:szCs w:val="30"/>
          <w:lang w:val="be-BY"/>
        </w:rPr>
        <w:t>работа</w:t>
      </w:r>
      <w:r w:rsidRPr="008D7AD8">
        <w:rPr>
          <w:rFonts w:cs="Times New Roman"/>
          <w:sz w:val="30"/>
          <w:szCs w:val="30"/>
        </w:rPr>
        <w:t xml:space="preserve"> з двума і больш тэкстамі. Гэта дазволіць інтэграваць розныя тыпы інфармацыі і прадэманстраваць разнастайны характар </w:t>
      </w:r>
      <w:r w:rsidR="00F941E6">
        <w:rPr>
          <w:rFonts w:cs="Times New Roman"/>
          <w:sz w:val="30"/>
          <w:szCs w:val="30"/>
          <w:lang w:val="be-BY"/>
        </w:rPr>
        <w:t>у</w:t>
      </w:r>
      <w:r w:rsidRPr="008D7AD8">
        <w:rPr>
          <w:rFonts w:cs="Times New Roman"/>
          <w:sz w:val="30"/>
          <w:szCs w:val="30"/>
        </w:rPr>
        <w:t>заемасувязі паміж крыніцамі інфармацыі</w:t>
      </w:r>
      <w:r w:rsidR="00F861D9" w:rsidRPr="00E10D89">
        <w:rPr>
          <w:rFonts w:cs="Times New Roman"/>
          <w:sz w:val="30"/>
          <w:szCs w:val="30"/>
        </w:rPr>
        <w:t>.</w:t>
      </w:r>
    </w:p>
    <w:p w14:paraId="3BDE66E8" w14:textId="6FAF4710" w:rsidR="005800E9" w:rsidRDefault="00777F5A" w:rsidP="00DC59CD">
      <w:pPr>
        <w:spacing w:after="0" w:line="240" w:lineRule="auto"/>
        <w:ind w:firstLine="708"/>
        <w:rPr>
          <w:rFonts w:eastAsia="Times New Roman" w:cs="Times New Roman"/>
          <w:color w:val="auto"/>
          <w:sz w:val="30"/>
          <w:szCs w:val="30"/>
          <w:lang w:eastAsia="ru-RU"/>
        </w:rPr>
      </w:pPr>
      <w:r w:rsidRPr="00777F5A">
        <w:rPr>
          <w:rFonts w:cs="Times New Roman"/>
          <w:b/>
          <w:color w:val="auto"/>
          <w:sz w:val="30"/>
          <w:szCs w:val="30"/>
          <w:lang w:val="be-BY"/>
        </w:rPr>
        <w:t>5.2</w:t>
      </w:r>
      <w:r>
        <w:rPr>
          <w:rFonts w:cs="Times New Roman"/>
          <w:color w:val="auto"/>
          <w:sz w:val="30"/>
          <w:szCs w:val="30"/>
          <w:lang w:val="be-BY"/>
        </w:rPr>
        <w:t xml:space="preserve">. </w:t>
      </w:r>
      <w:r w:rsidR="008D7AD8" w:rsidRPr="008D7AD8">
        <w:rPr>
          <w:rFonts w:cs="Times New Roman"/>
          <w:color w:val="auto"/>
          <w:sz w:val="30"/>
          <w:szCs w:val="30"/>
          <w:lang w:val="be-BY"/>
        </w:rPr>
        <w:t xml:space="preserve">Да 2024/2025 навучальнага года падрыхтаваны і размешчаны на нацыянальным адукацыйным партале </w:t>
      </w:r>
      <w:r w:rsidR="008D7AD8" w:rsidRPr="00F941E6">
        <w:rPr>
          <w:rFonts w:cs="Times New Roman"/>
          <w:b/>
          <w:color w:val="auto"/>
          <w:sz w:val="30"/>
          <w:szCs w:val="30"/>
          <w:lang w:val="be-BY"/>
        </w:rPr>
        <w:t>ВМК факультатыўных заняткаў</w:t>
      </w:r>
      <w:r w:rsidR="008D7AD8" w:rsidRPr="008D7AD8">
        <w:rPr>
          <w:rFonts w:cs="Times New Roman"/>
          <w:color w:val="auto"/>
          <w:sz w:val="30"/>
          <w:szCs w:val="30"/>
          <w:lang w:val="be-BY"/>
        </w:rPr>
        <w:t xml:space="preserve"> па фарміраванні функцыянальнай </w:t>
      </w:r>
      <w:r w:rsidR="0094607E">
        <w:rPr>
          <w:rFonts w:cs="Times New Roman"/>
          <w:color w:val="auto"/>
          <w:sz w:val="30"/>
          <w:szCs w:val="30"/>
          <w:lang w:val="be-BY"/>
        </w:rPr>
        <w:t>адукава</w:t>
      </w:r>
      <w:r w:rsidR="008D7AD8" w:rsidRPr="008D7AD8">
        <w:rPr>
          <w:rFonts w:cs="Times New Roman"/>
          <w:color w:val="auto"/>
          <w:sz w:val="30"/>
          <w:szCs w:val="30"/>
          <w:lang w:val="be-BY"/>
        </w:rPr>
        <w:t>насці вучняў у працэсе праектнай вучэбна-пазнавальнай дзейнасці</w:t>
      </w:r>
      <w:r w:rsidR="00844750" w:rsidRPr="003C4A92">
        <w:rPr>
          <w:rFonts w:eastAsia="Times New Roman" w:cs="Times New Roman"/>
          <w:color w:val="auto"/>
          <w:sz w:val="30"/>
          <w:szCs w:val="30"/>
          <w:lang w:eastAsia="ru-RU"/>
        </w:rPr>
        <w:t>:</w:t>
      </w:r>
    </w:p>
    <w:p w14:paraId="54400FF7" w14:textId="01A98BCB" w:rsidR="005800E9" w:rsidRDefault="00F31588" w:rsidP="00DC59CD">
      <w:pPr>
        <w:spacing w:after="0" w:line="240" w:lineRule="auto"/>
        <w:ind w:firstLine="708"/>
        <w:rPr>
          <w:rFonts w:eastAsia="Calibri" w:cs="Times New Roman"/>
          <w:i/>
          <w:iCs/>
          <w:sz w:val="30"/>
          <w:szCs w:val="30"/>
        </w:rPr>
      </w:pPr>
      <w:hyperlink r:id="rId43" w:history="1">
        <w:r w:rsidRPr="00A60350">
          <w:rPr>
            <w:rStyle w:val="a6"/>
            <w:rFonts w:eastAsia="Calibri" w:cs="Times New Roman"/>
            <w:i/>
            <w:sz w:val="30"/>
            <w:szCs w:val="30"/>
            <w:shd w:val="clear" w:color="auto" w:fill="FFFFFF"/>
          </w:rPr>
          <w:t>https://adu.by/</w:t>
        </w:r>
      </w:hyperlink>
      <w:hyperlink r:id="rId44" w:history="1">
        <w:r w:rsidR="0094607E" w:rsidRPr="0094607E">
          <w:t xml:space="preserve"> </w:t>
        </w:r>
        <w:r w:rsidR="0094607E" w:rsidRPr="0094607E">
          <w:rPr>
            <w:rStyle w:val="a6"/>
            <w:rFonts w:eastAsia="Calibri" w:cs="Times New Roman"/>
            <w:i/>
            <w:iCs/>
            <w:sz w:val="30"/>
            <w:szCs w:val="30"/>
          </w:rPr>
          <w:t>Галоўная / Адукацыйны працэс. 2024/2025 навучальны год / Агульная сярэдняя адукацыя / Вучэбныя прадметы.</w:t>
        </w:r>
        <w:r w:rsidR="00C62675" w:rsidRPr="005800E9">
          <w:rPr>
            <w:rStyle w:val="a6"/>
            <w:rFonts w:eastAsia="Calibri" w:cs="Times New Roman"/>
            <w:i/>
            <w:iCs/>
            <w:sz w:val="30"/>
            <w:szCs w:val="30"/>
          </w:rPr>
          <w:t xml:space="preserve"> </w:t>
        </w:r>
        <w:r w:rsidR="00C62675" w:rsidRPr="005800E9">
          <w:rPr>
            <w:rStyle w:val="a6"/>
            <w:rFonts w:eastAsia="Calibri" w:cs="Times New Roman"/>
            <w:i/>
            <w:iCs/>
            <w:sz w:val="30"/>
            <w:szCs w:val="30"/>
            <w:lang w:val="en-US"/>
          </w:rPr>
          <w:t>I</w:t>
        </w:r>
        <w:r w:rsidR="00C62675" w:rsidRPr="005800E9">
          <w:rPr>
            <w:rStyle w:val="a6"/>
            <w:rFonts w:eastAsia="Calibri" w:cs="Times New Roman"/>
            <w:i/>
            <w:iCs/>
            <w:sz w:val="30"/>
            <w:szCs w:val="30"/>
          </w:rPr>
          <w:t>–</w:t>
        </w:r>
        <w:r w:rsidR="00C62675" w:rsidRPr="005800E9">
          <w:rPr>
            <w:rStyle w:val="a6"/>
            <w:rFonts w:eastAsia="Calibri" w:cs="Times New Roman"/>
            <w:i/>
            <w:iCs/>
            <w:sz w:val="30"/>
            <w:szCs w:val="30"/>
            <w:lang w:val="en-US"/>
          </w:rPr>
          <w:t>IV</w:t>
        </w:r>
        <w:r w:rsidR="00C62675" w:rsidRPr="005800E9">
          <w:rPr>
            <w:rStyle w:val="a6"/>
            <w:rFonts w:eastAsia="Calibri" w:cs="Times New Roman"/>
            <w:i/>
            <w:iCs/>
            <w:sz w:val="30"/>
            <w:szCs w:val="30"/>
          </w:rPr>
          <w:t xml:space="preserve"> класы</w:t>
        </w:r>
        <w:r w:rsidR="005800E9" w:rsidRPr="005800E9">
          <w:rPr>
            <w:rStyle w:val="a6"/>
            <w:rFonts w:eastAsia="Calibri" w:cs="Times New Roman"/>
            <w:i/>
            <w:iCs/>
            <w:sz w:val="30"/>
            <w:szCs w:val="30"/>
          </w:rPr>
          <w:t xml:space="preserve"> / </w:t>
        </w:r>
        <w:r w:rsidR="00571C39">
          <w:rPr>
            <w:rStyle w:val="a6"/>
            <w:rFonts w:eastAsia="Calibri" w:cs="Times New Roman"/>
            <w:i/>
            <w:iCs/>
            <w:sz w:val="30"/>
            <w:szCs w:val="30"/>
            <w:lang w:val="be-BY"/>
          </w:rPr>
          <w:t>Вучэбна-метадычныя к</w:t>
        </w:r>
        <w:r w:rsidR="00571C39">
          <w:rPr>
            <w:rStyle w:val="a6"/>
            <w:rFonts w:eastAsia="Calibri" w:cs="Times New Roman"/>
            <w:i/>
            <w:iCs/>
            <w:sz w:val="30"/>
            <w:szCs w:val="30"/>
            <w:lang w:val="be-BY"/>
          </w:rPr>
          <w:t>о</w:t>
        </w:r>
        <w:r w:rsidR="00571C39">
          <w:rPr>
            <w:rStyle w:val="a6"/>
            <w:rFonts w:eastAsia="Calibri" w:cs="Times New Roman"/>
            <w:i/>
            <w:iCs/>
            <w:sz w:val="30"/>
            <w:szCs w:val="30"/>
            <w:lang w:val="be-BY"/>
          </w:rPr>
          <w:t>мплексы факультатыўных заняткаў па</w:t>
        </w:r>
        <w:r w:rsidR="00C906DB">
          <w:rPr>
            <w:rStyle w:val="a6"/>
            <w:rFonts w:eastAsia="Calibri" w:cs="Times New Roman"/>
            <w:i/>
            <w:iCs/>
            <w:sz w:val="30"/>
            <w:szCs w:val="30"/>
            <w:lang w:val="be-BY"/>
          </w:rPr>
          <w:t> </w:t>
        </w:r>
        <w:r w:rsidR="00571C39">
          <w:rPr>
            <w:rStyle w:val="a6"/>
            <w:rFonts w:eastAsia="Calibri" w:cs="Times New Roman"/>
            <w:i/>
            <w:iCs/>
            <w:sz w:val="30"/>
            <w:szCs w:val="30"/>
            <w:lang w:val="be-BY"/>
          </w:rPr>
          <w:t>фарміраванні функцыянальнай адукаванасці вучняў</w:t>
        </w:r>
      </w:hyperlink>
      <w:r w:rsidR="00C62675" w:rsidRPr="005800E9">
        <w:rPr>
          <w:rFonts w:eastAsia="Calibri" w:cs="Times New Roman"/>
          <w:i/>
          <w:iCs/>
          <w:sz w:val="30"/>
          <w:szCs w:val="30"/>
        </w:rPr>
        <w:t xml:space="preserve">; </w:t>
      </w:r>
    </w:p>
    <w:p w14:paraId="687FEC5B" w14:textId="53FBAD17" w:rsidR="00777F5A" w:rsidRDefault="00A65F8E" w:rsidP="00DC59CD">
      <w:pPr>
        <w:spacing w:after="0" w:line="240" w:lineRule="auto"/>
        <w:ind w:firstLine="708"/>
        <w:rPr>
          <w:rFonts w:eastAsia="Times New Roman" w:cs="Times New Roman"/>
          <w:color w:val="auto"/>
          <w:sz w:val="30"/>
          <w:szCs w:val="30"/>
          <w:lang w:eastAsia="ru-RU"/>
        </w:rPr>
      </w:pPr>
      <w:hyperlink r:id="rId45" w:history="1">
        <w:r w:rsidR="005800E9" w:rsidRPr="001F2F54">
          <w:rPr>
            <w:rStyle w:val="a6"/>
            <w:rFonts w:eastAsia="Calibri" w:cs="Times New Roman"/>
            <w:i/>
            <w:iCs/>
            <w:sz w:val="30"/>
            <w:szCs w:val="30"/>
          </w:rPr>
          <w:t>https://adu.by/</w:t>
        </w:r>
      </w:hyperlink>
      <w:r w:rsidR="005800E9">
        <w:rPr>
          <w:rFonts w:eastAsia="Calibri" w:cs="Times New Roman"/>
          <w:i/>
          <w:iCs/>
          <w:sz w:val="30"/>
          <w:szCs w:val="30"/>
        </w:rPr>
        <w:t xml:space="preserve"> </w:t>
      </w:r>
      <w:hyperlink r:id="rId46" w:history="1">
        <w:r w:rsidR="00571C39" w:rsidRPr="00571C39">
          <w:rPr>
            <w:rStyle w:val="a6"/>
            <w:rFonts w:eastAsia="Calibri" w:cs="Times New Roman"/>
            <w:i/>
            <w:iCs/>
            <w:sz w:val="30"/>
            <w:szCs w:val="30"/>
          </w:rPr>
          <w:t>Галоўная / Адукацыйны працэс. 2024/2025 навучальны год / Агульная сярэдняя адукацыя / Вучэбныя прадметы.</w:t>
        </w:r>
        <w:r w:rsidR="005800E9" w:rsidRPr="005800E9">
          <w:rPr>
            <w:rStyle w:val="a6"/>
            <w:rFonts w:eastAsia="Calibri" w:cs="Times New Roman"/>
            <w:i/>
            <w:iCs/>
            <w:sz w:val="30"/>
            <w:szCs w:val="30"/>
          </w:rPr>
          <w:t xml:space="preserve"> </w:t>
        </w:r>
        <w:r w:rsidR="005800E9" w:rsidRPr="005800E9">
          <w:rPr>
            <w:rStyle w:val="a6"/>
            <w:rFonts w:eastAsia="Calibri" w:cs="Times New Roman"/>
            <w:i/>
            <w:iCs/>
            <w:sz w:val="30"/>
            <w:szCs w:val="30"/>
            <w:lang w:val="en-US"/>
          </w:rPr>
          <w:t>V</w:t>
        </w:r>
        <w:r w:rsidR="005800E9" w:rsidRPr="005800E9">
          <w:rPr>
            <w:rStyle w:val="a6"/>
            <w:rFonts w:eastAsia="Calibri" w:cs="Times New Roman"/>
            <w:i/>
            <w:iCs/>
            <w:sz w:val="30"/>
            <w:szCs w:val="30"/>
          </w:rPr>
          <w:t>–</w:t>
        </w:r>
        <w:r w:rsidR="005800E9" w:rsidRPr="005800E9">
          <w:rPr>
            <w:rStyle w:val="a6"/>
            <w:rFonts w:eastAsia="Calibri" w:cs="Times New Roman"/>
            <w:i/>
            <w:iCs/>
            <w:sz w:val="30"/>
            <w:szCs w:val="30"/>
            <w:lang w:val="en-US"/>
          </w:rPr>
          <w:t>XI</w:t>
        </w:r>
        <w:r w:rsidR="005800E9" w:rsidRPr="005800E9">
          <w:rPr>
            <w:rStyle w:val="a6"/>
            <w:rFonts w:eastAsia="Calibri" w:cs="Times New Roman"/>
            <w:i/>
            <w:iCs/>
            <w:sz w:val="30"/>
            <w:szCs w:val="30"/>
          </w:rPr>
          <w:t xml:space="preserve"> класы / </w:t>
        </w:r>
        <w:r w:rsidR="00571C39" w:rsidRPr="00571C39">
          <w:rPr>
            <w:rStyle w:val="a6"/>
            <w:rFonts w:eastAsia="Calibri" w:cs="Times New Roman"/>
            <w:i/>
            <w:iCs/>
            <w:sz w:val="30"/>
            <w:szCs w:val="30"/>
          </w:rPr>
          <w:t xml:space="preserve">Вучэбна-метадычныя комплексы </w:t>
        </w:r>
        <w:r w:rsidR="00571C39" w:rsidRPr="00571C39">
          <w:rPr>
            <w:rStyle w:val="a6"/>
            <w:rFonts w:eastAsia="Calibri" w:cs="Times New Roman"/>
            <w:i/>
            <w:iCs/>
            <w:sz w:val="30"/>
            <w:szCs w:val="30"/>
          </w:rPr>
          <w:t>ф</w:t>
        </w:r>
        <w:r w:rsidR="00571C39" w:rsidRPr="00571C39">
          <w:rPr>
            <w:rStyle w:val="a6"/>
            <w:rFonts w:eastAsia="Calibri" w:cs="Times New Roman"/>
            <w:i/>
            <w:iCs/>
            <w:sz w:val="30"/>
            <w:szCs w:val="30"/>
          </w:rPr>
          <w:t>акультатыўных заняткаў па</w:t>
        </w:r>
        <w:r w:rsidR="00C906DB">
          <w:rPr>
            <w:rStyle w:val="a6"/>
            <w:rFonts w:eastAsia="Calibri" w:cs="Times New Roman"/>
            <w:i/>
            <w:iCs/>
            <w:sz w:val="30"/>
            <w:szCs w:val="30"/>
          </w:rPr>
          <w:t> </w:t>
        </w:r>
        <w:r w:rsidR="00571C39" w:rsidRPr="00571C39">
          <w:rPr>
            <w:rStyle w:val="a6"/>
            <w:rFonts w:eastAsia="Calibri" w:cs="Times New Roman"/>
            <w:i/>
            <w:iCs/>
            <w:sz w:val="30"/>
            <w:szCs w:val="30"/>
          </w:rPr>
          <w:t>фарміраванні функцыянальнай адукаванасці вучн</w:t>
        </w:r>
        <w:r w:rsidR="00C50456">
          <w:rPr>
            <w:rStyle w:val="a6"/>
            <w:rFonts w:eastAsia="Calibri" w:cs="Times New Roman"/>
            <w:i/>
            <w:iCs/>
            <w:sz w:val="30"/>
            <w:szCs w:val="30"/>
            <w:lang w:val="be-BY"/>
          </w:rPr>
          <w:t>яў</w:t>
        </w:r>
      </w:hyperlink>
      <w:bookmarkStart w:id="5" w:name="_GoBack"/>
      <w:bookmarkEnd w:id="5"/>
      <w:r w:rsidR="003A67AF" w:rsidRPr="005800E9">
        <w:rPr>
          <w:rFonts w:eastAsia="Calibri" w:cs="Times New Roman"/>
          <w:i/>
          <w:iCs/>
          <w:color w:val="auto"/>
          <w:sz w:val="30"/>
          <w:szCs w:val="30"/>
        </w:rPr>
        <w:t>.</w:t>
      </w:r>
    </w:p>
    <w:p w14:paraId="259911D9" w14:textId="434C48FF" w:rsidR="00777F5A" w:rsidRDefault="008D7AD8" w:rsidP="00777F5A">
      <w:pPr>
        <w:spacing w:after="0" w:line="240" w:lineRule="auto"/>
        <w:rPr>
          <w:rFonts w:cs="Times New Roman"/>
          <w:color w:val="auto"/>
          <w:sz w:val="30"/>
          <w:szCs w:val="30"/>
        </w:rPr>
      </w:pPr>
      <w:r w:rsidRPr="008D7AD8">
        <w:rPr>
          <w:rFonts w:cs="Times New Roman"/>
          <w:color w:val="auto"/>
          <w:sz w:val="30"/>
          <w:szCs w:val="30"/>
        </w:rPr>
        <w:t xml:space="preserve">У </w:t>
      </w:r>
      <w:r w:rsidR="00F941E6">
        <w:rPr>
          <w:rFonts w:cs="Times New Roman"/>
          <w:color w:val="auto"/>
          <w:sz w:val="30"/>
          <w:szCs w:val="30"/>
          <w:lang w:val="be-BY"/>
        </w:rPr>
        <w:t>ВМК</w:t>
      </w:r>
      <w:r w:rsidRPr="008D7AD8">
        <w:rPr>
          <w:rFonts w:cs="Times New Roman"/>
          <w:color w:val="auto"/>
          <w:sz w:val="30"/>
          <w:szCs w:val="30"/>
        </w:rPr>
        <w:t xml:space="preserve"> факультатыўных заняткаў па фарміраванні функцыянальнай </w:t>
      </w:r>
      <w:r w:rsidR="0094607E">
        <w:rPr>
          <w:rFonts w:cs="Times New Roman"/>
          <w:color w:val="auto"/>
          <w:sz w:val="30"/>
          <w:szCs w:val="30"/>
          <w:lang w:val="be-BY"/>
        </w:rPr>
        <w:t>адукава</w:t>
      </w:r>
      <w:r w:rsidRPr="008D7AD8">
        <w:rPr>
          <w:rFonts w:cs="Times New Roman"/>
          <w:color w:val="auto"/>
          <w:sz w:val="30"/>
          <w:szCs w:val="30"/>
        </w:rPr>
        <w:t>насці вучняў у галіне камунікацыі на замежнай мове ўваходзяць вучэбная праграма, дыдактычныя матэрыялы (дапаможнік для вучняў), метадычныя рэкамендацыі для арганізацыі і правядзення факультатыўных заняткаў (дапаможнік для настаўнікаў).</w:t>
      </w:r>
      <w:r w:rsidR="00DE38C1" w:rsidRPr="003C4A92">
        <w:rPr>
          <w:rFonts w:cs="Times New Roman"/>
          <w:color w:val="auto"/>
          <w:sz w:val="30"/>
          <w:szCs w:val="30"/>
        </w:rPr>
        <w:t xml:space="preserve"> </w:t>
      </w:r>
    </w:p>
    <w:p w14:paraId="325DE510" w14:textId="47D3FF1E" w:rsidR="00777F5A" w:rsidRDefault="00777F5A" w:rsidP="00777F5A">
      <w:pPr>
        <w:spacing w:after="0" w:line="240" w:lineRule="auto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5.3. </w:t>
      </w:r>
      <w:r w:rsidR="008A15E5" w:rsidRPr="00237624">
        <w:rPr>
          <w:b/>
          <w:sz w:val="30"/>
          <w:szCs w:val="30"/>
        </w:rPr>
        <w:t>Р</w:t>
      </w:r>
      <w:r w:rsidR="00107ED5">
        <w:rPr>
          <w:b/>
          <w:sz w:val="30"/>
          <w:szCs w:val="30"/>
          <w:lang w:val="be-BY"/>
        </w:rPr>
        <w:t>эалізацыя выхаваўчага патэнцыялу вучэбнага прадмета</w:t>
      </w:r>
      <w:r w:rsidR="008A15E5" w:rsidRPr="00237624">
        <w:rPr>
          <w:b/>
          <w:sz w:val="30"/>
          <w:szCs w:val="30"/>
        </w:rPr>
        <w:t xml:space="preserve"> «</w:t>
      </w:r>
      <w:r w:rsidR="00107ED5">
        <w:rPr>
          <w:b/>
          <w:sz w:val="30"/>
          <w:szCs w:val="30"/>
          <w:lang w:val="be-BY"/>
        </w:rPr>
        <w:t>Замежная мова</w:t>
      </w:r>
      <w:r w:rsidR="008A15E5" w:rsidRPr="00237624">
        <w:rPr>
          <w:b/>
          <w:sz w:val="30"/>
          <w:szCs w:val="30"/>
        </w:rPr>
        <w:t>»</w:t>
      </w:r>
    </w:p>
    <w:p w14:paraId="2A040D52" w14:textId="2E36B6B0" w:rsidR="008D7AD8" w:rsidRPr="008D7AD8" w:rsidRDefault="008D7AD8" w:rsidP="008D7AD8">
      <w:pPr>
        <w:autoSpaceDN w:val="0"/>
        <w:spacing w:after="0" w:line="240" w:lineRule="auto"/>
        <w:ind w:firstLine="708"/>
        <w:rPr>
          <w:rFonts w:cs="Times New Roman"/>
          <w:sz w:val="30"/>
          <w:szCs w:val="30"/>
        </w:rPr>
      </w:pPr>
      <w:r w:rsidRPr="008D7AD8">
        <w:rPr>
          <w:rFonts w:cs="Times New Roman"/>
          <w:sz w:val="30"/>
          <w:szCs w:val="30"/>
        </w:rPr>
        <w:t>У 2024/2025 навучальным годзе актуальн</w:t>
      </w:r>
      <w:r w:rsidR="00F941E6">
        <w:rPr>
          <w:rFonts w:cs="Times New Roman"/>
          <w:sz w:val="30"/>
          <w:szCs w:val="30"/>
          <w:lang w:val="be-BY"/>
        </w:rPr>
        <w:t>ай</w:t>
      </w:r>
      <w:r w:rsidRPr="008D7AD8">
        <w:rPr>
          <w:rFonts w:cs="Times New Roman"/>
          <w:sz w:val="30"/>
          <w:szCs w:val="30"/>
        </w:rPr>
        <w:t xml:space="preserve"> заста</w:t>
      </w:r>
      <w:r w:rsidR="00F941E6">
        <w:rPr>
          <w:rFonts w:cs="Times New Roman"/>
          <w:sz w:val="30"/>
          <w:szCs w:val="30"/>
          <w:lang w:val="be-BY"/>
        </w:rPr>
        <w:t>е</w:t>
      </w:r>
      <w:r w:rsidRPr="008D7AD8">
        <w:rPr>
          <w:rFonts w:cs="Times New Roman"/>
          <w:sz w:val="30"/>
          <w:szCs w:val="30"/>
        </w:rPr>
        <w:t xml:space="preserve">цца рэалізацыя ў адукацыйным працэсе выхаваўчага патэнцыялу вучэбнага прадмета «Замежная мова», накіраванага на фарміраванне ў вучняў маральных каштоўнасных арыентацый, светапоглядных установак, пачуцця </w:t>
      </w:r>
      <w:r w:rsidRPr="008D7AD8">
        <w:rPr>
          <w:rFonts w:cs="Times New Roman"/>
          <w:sz w:val="30"/>
          <w:szCs w:val="30"/>
        </w:rPr>
        <w:lastRenderedPageBreak/>
        <w:t>грамадзянскасці і патрыятызму, павагі да гістарычнага мінулага беларускага народа, здольнасці да паспяховай сацыялізацыі ў грамадстве.</w:t>
      </w:r>
    </w:p>
    <w:p w14:paraId="787FBA88" w14:textId="0CD44859" w:rsidR="008D7AD8" w:rsidRPr="008D7AD8" w:rsidRDefault="008D7AD8" w:rsidP="008D7AD8">
      <w:pPr>
        <w:autoSpaceDN w:val="0"/>
        <w:spacing w:after="0" w:line="240" w:lineRule="auto"/>
        <w:ind w:firstLine="708"/>
        <w:rPr>
          <w:rFonts w:cs="Times New Roman"/>
          <w:sz w:val="30"/>
          <w:szCs w:val="30"/>
        </w:rPr>
      </w:pPr>
      <w:r w:rsidRPr="008D7AD8">
        <w:rPr>
          <w:rFonts w:cs="Times New Roman"/>
          <w:sz w:val="30"/>
          <w:szCs w:val="30"/>
        </w:rPr>
        <w:t>Рашэнне гэтых задач спрыяе фарміраванню атмасферы міру і згоды ў беларускім грамадстве і на</w:t>
      </w:r>
      <w:r w:rsidR="00F941E6">
        <w:rPr>
          <w:rFonts w:cs="Times New Roman"/>
          <w:sz w:val="30"/>
          <w:szCs w:val="30"/>
          <w:lang w:val="be-BY"/>
        </w:rPr>
        <w:t>прамую</w:t>
      </w:r>
      <w:r w:rsidRPr="008D7AD8">
        <w:rPr>
          <w:rFonts w:cs="Times New Roman"/>
          <w:sz w:val="30"/>
          <w:szCs w:val="30"/>
        </w:rPr>
        <w:t xml:space="preserve"> звязана з дасягненнем </w:t>
      </w:r>
      <w:r w:rsidR="00C87BB9">
        <w:rPr>
          <w:rFonts w:cs="Times New Roman"/>
          <w:sz w:val="30"/>
          <w:szCs w:val="30"/>
          <w:lang w:val="be-BY"/>
        </w:rPr>
        <w:t>вучня</w:t>
      </w:r>
      <w:r w:rsidRPr="008D7AD8">
        <w:rPr>
          <w:rFonts w:cs="Times New Roman"/>
          <w:sz w:val="30"/>
          <w:szCs w:val="30"/>
        </w:rPr>
        <w:t xml:space="preserve">мі асобасных адукацыйных вынікаў, адлюстраваных у адукацыйных стандартах і </w:t>
      </w:r>
      <w:r w:rsidR="00C87BB9">
        <w:rPr>
          <w:rFonts w:cs="Times New Roman"/>
          <w:sz w:val="30"/>
          <w:szCs w:val="30"/>
          <w:lang w:val="be-BY"/>
        </w:rPr>
        <w:t>вучэб</w:t>
      </w:r>
      <w:r w:rsidRPr="008D7AD8">
        <w:rPr>
          <w:rFonts w:cs="Times New Roman"/>
          <w:sz w:val="30"/>
          <w:szCs w:val="30"/>
        </w:rPr>
        <w:t>ных праграмах.</w:t>
      </w:r>
    </w:p>
    <w:p w14:paraId="5723F901" w14:textId="77777777" w:rsidR="008D7AD8" w:rsidRPr="008D7AD8" w:rsidRDefault="008D7AD8" w:rsidP="008D7AD8">
      <w:pPr>
        <w:autoSpaceDN w:val="0"/>
        <w:spacing w:after="0" w:line="240" w:lineRule="auto"/>
        <w:ind w:firstLine="708"/>
        <w:rPr>
          <w:rFonts w:cs="Times New Roman"/>
          <w:sz w:val="30"/>
          <w:szCs w:val="30"/>
        </w:rPr>
      </w:pPr>
      <w:r w:rsidRPr="008D7AD8">
        <w:rPr>
          <w:rFonts w:cs="Times New Roman"/>
          <w:sz w:val="30"/>
          <w:szCs w:val="30"/>
        </w:rPr>
        <w:t>У гэтым кантэксце неабходна звярнуць увагу вучняў на важнасць ведання гераічнага мінулага беларускага народа, нацыянальнай культуры і традыцый, што спрыяе перадачы духоўнага вопыту народа, выхаванню павагі да айчыннай культуры і гісторыі.</w:t>
      </w:r>
    </w:p>
    <w:p w14:paraId="1A14701C" w14:textId="16263095" w:rsidR="008D7AD8" w:rsidRPr="008D7AD8" w:rsidRDefault="008D7AD8" w:rsidP="008D7AD8">
      <w:pPr>
        <w:autoSpaceDN w:val="0"/>
        <w:spacing w:after="0" w:line="240" w:lineRule="auto"/>
        <w:ind w:firstLine="708"/>
        <w:rPr>
          <w:rFonts w:cs="Times New Roman"/>
          <w:sz w:val="30"/>
          <w:szCs w:val="30"/>
        </w:rPr>
      </w:pPr>
      <w:r w:rsidRPr="008D7AD8">
        <w:rPr>
          <w:rFonts w:cs="Times New Roman"/>
          <w:sz w:val="30"/>
          <w:szCs w:val="30"/>
        </w:rPr>
        <w:t xml:space="preserve">Вучэбнай праграмай па вучэбным прадмеце </w:t>
      </w:r>
      <w:r w:rsidR="000F430E" w:rsidRPr="000F430E">
        <w:rPr>
          <w:rFonts w:cs="Times New Roman"/>
          <w:color w:val="auto"/>
          <w:sz w:val="30"/>
          <w:szCs w:val="30"/>
        </w:rPr>
        <w:t xml:space="preserve">«Замежная мова» </w:t>
      </w:r>
      <w:r w:rsidRPr="008D7AD8">
        <w:rPr>
          <w:rFonts w:cs="Times New Roman"/>
          <w:sz w:val="30"/>
          <w:szCs w:val="30"/>
        </w:rPr>
        <w:t xml:space="preserve">прадугледжана дасягненне </w:t>
      </w:r>
      <w:r w:rsidR="00C87BB9">
        <w:rPr>
          <w:rFonts w:cs="Times New Roman"/>
          <w:sz w:val="30"/>
          <w:szCs w:val="30"/>
          <w:lang w:val="be-BY"/>
        </w:rPr>
        <w:t>вучня</w:t>
      </w:r>
      <w:r w:rsidRPr="008D7AD8">
        <w:rPr>
          <w:rFonts w:cs="Times New Roman"/>
          <w:sz w:val="30"/>
          <w:szCs w:val="30"/>
        </w:rPr>
        <w:t>мі наступных асобасных адукацыйных вынікаў: сфарміраванасць якасц</w:t>
      </w:r>
      <w:r w:rsidR="00684990">
        <w:rPr>
          <w:rFonts w:cs="Times New Roman"/>
          <w:sz w:val="30"/>
          <w:szCs w:val="30"/>
          <w:lang w:val="be-BY"/>
        </w:rPr>
        <w:t>ей</w:t>
      </w:r>
      <w:r w:rsidRPr="008D7AD8">
        <w:rPr>
          <w:rFonts w:cs="Times New Roman"/>
          <w:sz w:val="30"/>
          <w:szCs w:val="30"/>
        </w:rPr>
        <w:t xml:space="preserve"> полікультурнай асобы, якая валодае сістэмай гуманістычных каштоўнасных арыентацый і здольнай ажыццяўляць</w:t>
      </w:r>
      <w:r w:rsidR="00684990">
        <w:rPr>
          <w:rFonts w:cs="Times New Roman"/>
          <w:sz w:val="30"/>
          <w:szCs w:val="30"/>
          <w:lang w:val="be-BY"/>
        </w:rPr>
        <w:t xml:space="preserve"> міжасобасныя</w:t>
      </w:r>
      <w:r w:rsidRPr="008D7AD8">
        <w:rPr>
          <w:rFonts w:cs="Times New Roman"/>
          <w:sz w:val="30"/>
          <w:szCs w:val="30"/>
        </w:rPr>
        <w:t xml:space="preserve"> зносіны ў кантэксце дыялогу культур; веданне нацыянальна-культурных каштоўнасц</w:t>
      </w:r>
      <w:r w:rsidR="00684990">
        <w:rPr>
          <w:rFonts w:cs="Times New Roman"/>
          <w:sz w:val="30"/>
          <w:szCs w:val="30"/>
          <w:lang w:val="be-BY"/>
        </w:rPr>
        <w:t>ей</w:t>
      </w:r>
      <w:r w:rsidRPr="008D7AD8">
        <w:rPr>
          <w:rFonts w:cs="Times New Roman"/>
          <w:sz w:val="30"/>
          <w:szCs w:val="30"/>
        </w:rPr>
        <w:t xml:space="preserve"> сваёй краіны і краін вывучаемай мовы; уменне прадстаўляць сваю краіну ва ўмовах іншамоўнай міжкультурнай камунікацыі.</w:t>
      </w:r>
    </w:p>
    <w:p w14:paraId="1D1DA65C" w14:textId="3720F9DB" w:rsidR="008D7AD8" w:rsidRPr="000F430E" w:rsidRDefault="008D7AD8" w:rsidP="008D7AD8">
      <w:pPr>
        <w:autoSpaceDN w:val="0"/>
        <w:spacing w:after="0" w:line="240" w:lineRule="auto"/>
        <w:ind w:firstLine="708"/>
        <w:rPr>
          <w:rFonts w:cs="Times New Roman"/>
          <w:color w:val="auto"/>
          <w:sz w:val="30"/>
          <w:szCs w:val="30"/>
        </w:rPr>
      </w:pPr>
      <w:r w:rsidRPr="008D7AD8">
        <w:rPr>
          <w:rFonts w:cs="Times New Roman"/>
          <w:sz w:val="30"/>
          <w:szCs w:val="30"/>
        </w:rPr>
        <w:t xml:space="preserve">Пры арганізацыі адукацыйнага працэсу асаблівую ўвагу неабходна надаваць развіццю культуры </w:t>
      </w:r>
      <w:r w:rsidR="00684990" w:rsidRPr="000F430E">
        <w:rPr>
          <w:rFonts w:cs="Times New Roman"/>
          <w:color w:val="auto"/>
          <w:sz w:val="30"/>
          <w:szCs w:val="30"/>
          <w:lang w:val="be-BY"/>
        </w:rPr>
        <w:t>маўлення</w:t>
      </w:r>
      <w:r w:rsidRPr="000F430E">
        <w:rPr>
          <w:rFonts w:cs="Times New Roman"/>
          <w:color w:val="auto"/>
          <w:sz w:val="30"/>
          <w:szCs w:val="30"/>
        </w:rPr>
        <w:t xml:space="preserve"> </w:t>
      </w:r>
      <w:r w:rsidR="00C87BB9" w:rsidRPr="000F430E">
        <w:rPr>
          <w:rFonts w:cs="Times New Roman"/>
          <w:color w:val="auto"/>
          <w:sz w:val="30"/>
          <w:szCs w:val="30"/>
          <w:lang w:val="be-BY"/>
        </w:rPr>
        <w:t>вучняў</w:t>
      </w:r>
      <w:r w:rsidRPr="000F430E">
        <w:rPr>
          <w:rFonts w:cs="Times New Roman"/>
          <w:color w:val="auto"/>
          <w:sz w:val="30"/>
          <w:szCs w:val="30"/>
        </w:rPr>
        <w:t>, фарміраванню паважлівага стаўлення да суразмоўцы.</w:t>
      </w:r>
    </w:p>
    <w:p w14:paraId="666D81BC" w14:textId="2818CE63" w:rsidR="008A15E5" w:rsidRPr="00107ED5" w:rsidRDefault="008D7AD8" w:rsidP="008D7AD8">
      <w:pPr>
        <w:autoSpaceDN w:val="0"/>
        <w:spacing w:after="0" w:line="240" w:lineRule="auto"/>
        <w:ind w:firstLine="708"/>
        <w:rPr>
          <w:rFonts w:eastAsia="Calibri" w:cs="Times New Roman"/>
          <w:color w:val="auto"/>
          <w:sz w:val="30"/>
          <w:szCs w:val="30"/>
        </w:rPr>
      </w:pPr>
      <w:r w:rsidRPr="000F430E">
        <w:rPr>
          <w:rFonts w:cs="Times New Roman"/>
          <w:color w:val="auto"/>
          <w:sz w:val="30"/>
          <w:szCs w:val="30"/>
        </w:rPr>
        <w:t xml:space="preserve">Выхаваўчы патэнцыял урока ў </w:t>
      </w:r>
      <w:r w:rsidRPr="008D7AD8">
        <w:rPr>
          <w:rFonts w:cs="Times New Roman"/>
          <w:sz w:val="30"/>
          <w:szCs w:val="30"/>
        </w:rPr>
        <w:t>найбольшай меры можна рэалізаваць праз прадметна-тэматычны змест наступных тэм</w:t>
      </w:r>
      <w:r w:rsidR="008A15E5" w:rsidRPr="00BC5769">
        <w:rPr>
          <w:rFonts w:eastAsia="Calibri" w:cs="Times New Roman"/>
          <w:color w:val="auto"/>
          <w:sz w:val="30"/>
          <w:szCs w:val="30"/>
        </w:rPr>
        <w:t xml:space="preserve">: </w:t>
      </w:r>
      <w:r w:rsidR="008A15E5" w:rsidRPr="00107ED5">
        <w:rPr>
          <w:rFonts w:eastAsia="Calibri" w:cs="Times New Roman"/>
          <w:color w:val="auto"/>
          <w:sz w:val="30"/>
          <w:szCs w:val="30"/>
        </w:rPr>
        <w:t>«</w:t>
      </w:r>
      <w:r w:rsidR="00107ED5" w:rsidRPr="00107ED5">
        <w:rPr>
          <w:rFonts w:eastAsia="Calibri" w:cs="Times New Roman"/>
          <w:color w:val="auto"/>
          <w:sz w:val="30"/>
          <w:szCs w:val="30"/>
          <w:lang w:val="be-BY"/>
        </w:rPr>
        <w:t>Святы</w:t>
      </w:r>
      <w:r w:rsidR="008A15E5" w:rsidRPr="00107ED5">
        <w:rPr>
          <w:rFonts w:eastAsia="Calibri" w:cs="Times New Roman"/>
          <w:color w:val="auto"/>
          <w:sz w:val="30"/>
          <w:szCs w:val="30"/>
        </w:rPr>
        <w:t>», «Т</w:t>
      </w:r>
      <w:r w:rsidR="00107ED5" w:rsidRPr="00107ED5">
        <w:rPr>
          <w:rFonts w:eastAsia="Calibri" w:cs="Times New Roman"/>
          <w:color w:val="auto"/>
          <w:sz w:val="30"/>
          <w:szCs w:val="30"/>
          <w:lang w:val="be-BY"/>
        </w:rPr>
        <w:t>элеперадачы</w:t>
      </w:r>
      <w:r w:rsidR="008A15E5" w:rsidRPr="00107ED5">
        <w:rPr>
          <w:rFonts w:eastAsia="Calibri" w:cs="Times New Roman"/>
          <w:color w:val="auto"/>
          <w:sz w:val="30"/>
          <w:szCs w:val="30"/>
        </w:rPr>
        <w:t>» (</w:t>
      </w:r>
      <w:r w:rsidR="008A15E5" w:rsidRPr="00107ED5">
        <w:rPr>
          <w:rFonts w:eastAsia="Calibri" w:cs="Times New Roman"/>
          <w:color w:val="auto"/>
          <w:sz w:val="30"/>
          <w:szCs w:val="30"/>
          <w:lang w:val="en-US"/>
        </w:rPr>
        <w:t>V</w:t>
      </w:r>
      <w:r w:rsidR="008A15E5" w:rsidRPr="00107ED5">
        <w:rPr>
          <w:rFonts w:eastAsia="Calibri" w:cs="Times New Roman"/>
          <w:color w:val="auto"/>
          <w:sz w:val="30"/>
          <w:szCs w:val="30"/>
        </w:rPr>
        <w:t xml:space="preserve"> клас); «Р</w:t>
      </w:r>
      <w:r w:rsidR="00107ED5" w:rsidRPr="00107ED5">
        <w:rPr>
          <w:rFonts w:eastAsia="Calibri" w:cs="Times New Roman"/>
          <w:color w:val="auto"/>
          <w:sz w:val="30"/>
          <w:szCs w:val="30"/>
          <w:lang w:val="be-BY"/>
        </w:rPr>
        <w:t>э</w:t>
      </w:r>
      <w:r w:rsidR="008A15E5" w:rsidRPr="00107ED5">
        <w:rPr>
          <w:rFonts w:eastAsia="Calibri" w:cs="Times New Roman"/>
          <w:color w:val="auto"/>
          <w:sz w:val="30"/>
          <w:szCs w:val="30"/>
        </w:rPr>
        <w:t>спубл</w:t>
      </w:r>
      <w:r w:rsidR="00107ED5" w:rsidRPr="00107ED5">
        <w:rPr>
          <w:rFonts w:eastAsia="Calibri" w:cs="Times New Roman"/>
          <w:color w:val="auto"/>
          <w:sz w:val="30"/>
          <w:szCs w:val="30"/>
          <w:lang w:val="be-BY"/>
        </w:rPr>
        <w:t>і</w:t>
      </w:r>
      <w:r w:rsidR="008A15E5" w:rsidRPr="00107ED5">
        <w:rPr>
          <w:rFonts w:eastAsia="Calibri" w:cs="Times New Roman"/>
          <w:color w:val="auto"/>
          <w:sz w:val="30"/>
          <w:szCs w:val="30"/>
        </w:rPr>
        <w:t xml:space="preserve">ка Беларусь </w:t>
      </w:r>
      <w:r w:rsidR="00107ED5" w:rsidRPr="00107ED5">
        <w:rPr>
          <w:rFonts w:eastAsia="Calibri" w:cs="Times New Roman"/>
          <w:color w:val="auto"/>
          <w:sz w:val="30"/>
          <w:szCs w:val="30"/>
          <w:lang w:val="be-BY"/>
        </w:rPr>
        <w:t>і краіны вывучаем</w:t>
      </w:r>
      <w:r w:rsidR="00684990">
        <w:rPr>
          <w:rFonts w:eastAsia="Calibri" w:cs="Times New Roman"/>
          <w:color w:val="auto"/>
          <w:sz w:val="30"/>
          <w:szCs w:val="30"/>
          <w:lang w:val="be-BY"/>
        </w:rPr>
        <w:t>а</w:t>
      </w:r>
      <w:r w:rsidR="00107ED5" w:rsidRPr="00107ED5">
        <w:rPr>
          <w:rFonts w:eastAsia="Calibri" w:cs="Times New Roman"/>
          <w:color w:val="auto"/>
          <w:sz w:val="30"/>
          <w:szCs w:val="30"/>
          <w:lang w:val="be-BY"/>
        </w:rPr>
        <w:t>й мовы</w:t>
      </w:r>
      <w:r w:rsidR="008A15E5" w:rsidRPr="00107ED5">
        <w:rPr>
          <w:rFonts w:eastAsia="Calibri" w:cs="Times New Roman"/>
          <w:color w:val="auto"/>
          <w:sz w:val="30"/>
          <w:szCs w:val="30"/>
        </w:rPr>
        <w:t>», «Ф</w:t>
      </w:r>
      <w:r w:rsidR="00107ED5" w:rsidRPr="00107ED5">
        <w:rPr>
          <w:rFonts w:eastAsia="Calibri" w:cs="Times New Roman"/>
          <w:color w:val="auto"/>
          <w:sz w:val="30"/>
          <w:szCs w:val="30"/>
          <w:lang w:val="be-BY"/>
        </w:rPr>
        <w:t>і</w:t>
      </w:r>
      <w:r w:rsidR="008A15E5" w:rsidRPr="00107ED5">
        <w:rPr>
          <w:rFonts w:eastAsia="Calibri" w:cs="Times New Roman"/>
          <w:color w:val="auto"/>
          <w:sz w:val="30"/>
          <w:szCs w:val="30"/>
        </w:rPr>
        <w:t>льмы. Кн</w:t>
      </w:r>
      <w:r w:rsidR="00107ED5" w:rsidRPr="00107ED5">
        <w:rPr>
          <w:rFonts w:eastAsia="Calibri" w:cs="Times New Roman"/>
          <w:color w:val="auto"/>
          <w:sz w:val="30"/>
          <w:szCs w:val="30"/>
          <w:lang w:val="be-BY"/>
        </w:rPr>
        <w:t>і</w:t>
      </w:r>
      <w:r w:rsidR="008A15E5" w:rsidRPr="00107ED5">
        <w:rPr>
          <w:rFonts w:eastAsia="Calibri" w:cs="Times New Roman"/>
          <w:color w:val="auto"/>
          <w:sz w:val="30"/>
          <w:szCs w:val="30"/>
        </w:rPr>
        <w:t>г</w:t>
      </w:r>
      <w:r w:rsidR="00107ED5" w:rsidRPr="00107ED5">
        <w:rPr>
          <w:rFonts w:eastAsia="Calibri" w:cs="Times New Roman"/>
          <w:color w:val="auto"/>
          <w:sz w:val="30"/>
          <w:szCs w:val="30"/>
          <w:lang w:val="be-BY"/>
        </w:rPr>
        <w:t>і</w:t>
      </w:r>
      <w:r w:rsidR="008A15E5" w:rsidRPr="00107ED5">
        <w:rPr>
          <w:rFonts w:eastAsia="Calibri" w:cs="Times New Roman"/>
          <w:color w:val="auto"/>
          <w:sz w:val="30"/>
          <w:szCs w:val="30"/>
        </w:rPr>
        <w:t>» (</w:t>
      </w:r>
      <w:r w:rsidR="008A15E5" w:rsidRPr="00107ED5">
        <w:rPr>
          <w:rFonts w:eastAsia="Calibri" w:cs="Times New Roman"/>
          <w:color w:val="auto"/>
          <w:sz w:val="30"/>
          <w:szCs w:val="30"/>
          <w:lang w:val="en-US"/>
        </w:rPr>
        <w:t>VI</w:t>
      </w:r>
      <w:r w:rsidR="008A15E5" w:rsidRPr="00107ED5">
        <w:rPr>
          <w:rFonts w:eastAsia="Calibri" w:cs="Times New Roman"/>
          <w:color w:val="auto"/>
          <w:sz w:val="30"/>
          <w:szCs w:val="30"/>
        </w:rPr>
        <w:t> клас); «Спорт» (</w:t>
      </w:r>
      <w:r w:rsidR="008A15E5" w:rsidRPr="00107ED5">
        <w:rPr>
          <w:rFonts w:eastAsia="Calibri" w:cs="Times New Roman"/>
          <w:color w:val="auto"/>
          <w:sz w:val="30"/>
          <w:szCs w:val="30"/>
          <w:lang w:val="en-US"/>
        </w:rPr>
        <w:t>VII</w:t>
      </w:r>
      <w:r w:rsidR="008A15E5" w:rsidRPr="00107ED5">
        <w:rPr>
          <w:rFonts w:eastAsia="Calibri" w:cs="Times New Roman"/>
          <w:color w:val="auto"/>
          <w:sz w:val="30"/>
          <w:szCs w:val="30"/>
        </w:rPr>
        <w:t xml:space="preserve"> клас); «Л</w:t>
      </w:r>
      <w:r w:rsidR="00107ED5" w:rsidRPr="00107ED5">
        <w:rPr>
          <w:rFonts w:eastAsia="Calibri" w:cs="Times New Roman"/>
          <w:color w:val="auto"/>
          <w:sz w:val="30"/>
          <w:szCs w:val="30"/>
          <w:lang w:val="be-BY"/>
        </w:rPr>
        <w:t>ітаратура</w:t>
      </w:r>
      <w:r w:rsidR="008A15E5" w:rsidRPr="00107ED5">
        <w:rPr>
          <w:rFonts w:eastAsia="Calibri" w:cs="Times New Roman"/>
          <w:color w:val="auto"/>
          <w:sz w:val="30"/>
          <w:szCs w:val="30"/>
        </w:rPr>
        <w:t>», «К</w:t>
      </w:r>
      <w:r w:rsidR="00107ED5" w:rsidRPr="00107ED5">
        <w:rPr>
          <w:rFonts w:eastAsia="Calibri" w:cs="Times New Roman"/>
          <w:color w:val="auto"/>
          <w:sz w:val="30"/>
          <w:szCs w:val="30"/>
          <w:lang w:val="be-BY"/>
        </w:rPr>
        <w:t>і</w:t>
      </w:r>
      <w:r w:rsidR="008A15E5" w:rsidRPr="00107ED5">
        <w:rPr>
          <w:rFonts w:eastAsia="Calibri" w:cs="Times New Roman"/>
          <w:color w:val="auto"/>
          <w:sz w:val="30"/>
          <w:szCs w:val="30"/>
        </w:rPr>
        <w:t>но», «Музыка» (</w:t>
      </w:r>
      <w:r w:rsidR="008A15E5" w:rsidRPr="00107ED5">
        <w:rPr>
          <w:rFonts w:eastAsia="Calibri" w:cs="Times New Roman"/>
          <w:color w:val="auto"/>
          <w:sz w:val="30"/>
          <w:szCs w:val="30"/>
          <w:lang w:val="en-US"/>
        </w:rPr>
        <w:t>VIII</w:t>
      </w:r>
      <w:r w:rsidR="008A15E5" w:rsidRPr="00107ED5">
        <w:rPr>
          <w:rFonts w:eastAsia="Calibri" w:cs="Times New Roman"/>
          <w:color w:val="auto"/>
          <w:sz w:val="30"/>
          <w:szCs w:val="30"/>
        </w:rPr>
        <w:t> клас); «М</w:t>
      </w:r>
      <w:r w:rsidR="00107ED5" w:rsidRPr="00107ED5">
        <w:rPr>
          <w:rFonts w:eastAsia="Calibri" w:cs="Times New Roman"/>
          <w:color w:val="auto"/>
          <w:sz w:val="30"/>
          <w:szCs w:val="30"/>
          <w:lang w:val="be-BY"/>
        </w:rPr>
        <w:t>іжасобасныя адносіны</w:t>
      </w:r>
      <w:r w:rsidR="008A15E5" w:rsidRPr="00107ED5">
        <w:rPr>
          <w:rFonts w:eastAsia="Calibri" w:cs="Times New Roman"/>
          <w:color w:val="auto"/>
          <w:sz w:val="30"/>
          <w:szCs w:val="30"/>
        </w:rPr>
        <w:t>» (</w:t>
      </w:r>
      <w:r w:rsidR="008A15E5" w:rsidRPr="00107ED5">
        <w:rPr>
          <w:rFonts w:eastAsia="Calibri" w:cs="Times New Roman"/>
          <w:color w:val="auto"/>
          <w:sz w:val="30"/>
          <w:szCs w:val="30"/>
          <w:lang w:val="en-US"/>
        </w:rPr>
        <w:t>IX</w:t>
      </w:r>
      <w:r w:rsidR="008A15E5" w:rsidRPr="00107ED5">
        <w:rPr>
          <w:rFonts w:eastAsia="Calibri" w:cs="Times New Roman"/>
          <w:color w:val="auto"/>
          <w:sz w:val="30"/>
          <w:szCs w:val="30"/>
        </w:rPr>
        <w:t xml:space="preserve"> клас); «В</w:t>
      </w:r>
      <w:r w:rsidR="00107ED5" w:rsidRPr="00107ED5">
        <w:rPr>
          <w:rFonts w:eastAsia="Calibri" w:cs="Times New Roman"/>
          <w:color w:val="auto"/>
          <w:sz w:val="30"/>
          <w:szCs w:val="30"/>
          <w:lang w:val="be-BY"/>
        </w:rPr>
        <w:t xml:space="preserve">ядомыя </w:t>
      </w:r>
      <w:r w:rsidR="008A15E5" w:rsidRPr="00107ED5">
        <w:rPr>
          <w:rFonts w:eastAsia="Calibri" w:cs="Times New Roman"/>
          <w:color w:val="auto"/>
          <w:sz w:val="30"/>
          <w:szCs w:val="30"/>
        </w:rPr>
        <w:t>люд</w:t>
      </w:r>
      <w:r w:rsidR="00107ED5" w:rsidRPr="00107ED5">
        <w:rPr>
          <w:rFonts w:eastAsia="Calibri" w:cs="Times New Roman"/>
          <w:color w:val="auto"/>
          <w:sz w:val="30"/>
          <w:szCs w:val="30"/>
          <w:lang w:val="be-BY"/>
        </w:rPr>
        <w:t>зі</w:t>
      </w:r>
      <w:r w:rsidR="008A15E5" w:rsidRPr="00107ED5">
        <w:rPr>
          <w:rFonts w:eastAsia="Calibri" w:cs="Times New Roman"/>
          <w:color w:val="auto"/>
          <w:sz w:val="30"/>
          <w:szCs w:val="30"/>
        </w:rPr>
        <w:t xml:space="preserve"> Р</w:t>
      </w:r>
      <w:r w:rsidR="00107ED5" w:rsidRPr="00107ED5">
        <w:rPr>
          <w:rFonts w:eastAsia="Calibri" w:cs="Times New Roman"/>
          <w:color w:val="auto"/>
          <w:sz w:val="30"/>
          <w:szCs w:val="30"/>
          <w:lang w:val="be-BY"/>
        </w:rPr>
        <w:t>э</w:t>
      </w:r>
      <w:r w:rsidR="008A15E5" w:rsidRPr="00107ED5">
        <w:rPr>
          <w:rFonts w:eastAsia="Calibri" w:cs="Times New Roman"/>
          <w:color w:val="auto"/>
          <w:sz w:val="30"/>
          <w:szCs w:val="30"/>
        </w:rPr>
        <w:t>спубл</w:t>
      </w:r>
      <w:r w:rsidR="00107ED5" w:rsidRPr="00107ED5">
        <w:rPr>
          <w:rFonts w:eastAsia="Calibri" w:cs="Times New Roman"/>
          <w:color w:val="auto"/>
          <w:sz w:val="30"/>
          <w:szCs w:val="30"/>
          <w:lang w:val="be-BY"/>
        </w:rPr>
        <w:t xml:space="preserve">ікі </w:t>
      </w:r>
      <w:r w:rsidR="008A15E5" w:rsidRPr="00107ED5">
        <w:rPr>
          <w:rFonts w:eastAsia="Calibri" w:cs="Times New Roman"/>
          <w:color w:val="auto"/>
          <w:sz w:val="30"/>
          <w:szCs w:val="30"/>
        </w:rPr>
        <w:t xml:space="preserve">Беларусь </w:t>
      </w:r>
      <w:r w:rsidR="00107ED5" w:rsidRPr="00107ED5">
        <w:rPr>
          <w:rFonts w:eastAsia="Calibri" w:cs="Times New Roman"/>
          <w:color w:val="auto"/>
          <w:sz w:val="30"/>
          <w:szCs w:val="30"/>
          <w:lang w:val="be-BY"/>
        </w:rPr>
        <w:t>і краін вывучаемай мовы</w:t>
      </w:r>
      <w:r w:rsidR="008A15E5" w:rsidRPr="00107ED5">
        <w:rPr>
          <w:rFonts w:eastAsia="Calibri" w:cs="Times New Roman"/>
          <w:color w:val="auto"/>
          <w:sz w:val="30"/>
          <w:szCs w:val="30"/>
        </w:rPr>
        <w:t>» (</w:t>
      </w:r>
      <w:r w:rsidR="008A15E5" w:rsidRPr="00107ED5">
        <w:rPr>
          <w:rFonts w:eastAsia="Calibri" w:cs="Times New Roman"/>
          <w:color w:val="auto"/>
          <w:sz w:val="30"/>
          <w:szCs w:val="30"/>
          <w:lang w:val="en-US"/>
        </w:rPr>
        <w:t>X</w:t>
      </w:r>
      <w:r w:rsidR="008A15E5" w:rsidRPr="00107ED5">
        <w:rPr>
          <w:rFonts w:eastAsia="Calibri" w:cs="Times New Roman"/>
          <w:color w:val="auto"/>
          <w:sz w:val="30"/>
          <w:szCs w:val="30"/>
        </w:rPr>
        <w:t> клас); «С</w:t>
      </w:r>
      <w:r w:rsidR="00107ED5" w:rsidRPr="00107ED5">
        <w:rPr>
          <w:rFonts w:eastAsia="Calibri" w:cs="Times New Roman"/>
          <w:color w:val="auto"/>
          <w:sz w:val="30"/>
          <w:szCs w:val="30"/>
          <w:lang w:val="be-BY"/>
        </w:rPr>
        <w:t>ям’я</w:t>
      </w:r>
      <w:r w:rsidR="008A15E5" w:rsidRPr="00107ED5">
        <w:rPr>
          <w:rFonts w:eastAsia="Calibri" w:cs="Times New Roman"/>
          <w:color w:val="auto"/>
          <w:sz w:val="30"/>
          <w:szCs w:val="30"/>
        </w:rPr>
        <w:t>», «Нац</w:t>
      </w:r>
      <w:r w:rsidR="00107ED5" w:rsidRPr="00107ED5">
        <w:rPr>
          <w:rFonts w:eastAsia="Calibri" w:cs="Times New Roman"/>
          <w:color w:val="auto"/>
          <w:sz w:val="30"/>
          <w:szCs w:val="30"/>
          <w:lang w:val="be-BY"/>
        </w:rPr>
        <w:t>ыянальны характар</w:t>
      </w:r>
      <w:r w:rsidR="008A15E5" w:rsidRPr="00107ED5">
        <w:rPr>
          <w:rFonts w:eastAsia="Calibri" w:cs="Times New Roman"/>
          <w:color w:val="auto"/>
          <w:sz w:val="30"/>
          <w:szCs w:val="30"/>
        </w:rPr>
        <w:t>», «С</w:t>
      </w:r>
      <w:r w:rsidR="00107ED5" w:rsidRPr="00107ED5">
        <w:rPr>
          <w:rFonts w:eastAsia="Calibri" w:cs="Times New Roman"/>
          <w:color w:val="auto"/>
          <w:sz w:val="30"/>
          <w:szCs w:val="30"/>
          <w:lang w:val="be-BY"/>
        </w:rPr>
        <w:t xml:space="preserve">ацыякультурны партрэт Рэспублікі </w:t>
      </w:r>
      <w:r w:rsidR="008A15E5" w:rsidRPr="00107ED5">
        <w:rPr>
          <w:rFonts w:eastAsia="Calibri" w:cs="Times New Roman"/>
          <w:color w:val="auto"/>
          <w:sz w:val="30"/>
          <w:szCs w:val="30"/>
        </w:rPr>
        <w:t xml:space="preserve"> Беларусь </w:t>
      </w:r>
      <w:r w:rsidR="00107ED5" w:rsidRPr="00107ED5">
        <w:rPr>
          <w:rFonts w:eastAsia="Calibri" w:cs="Times New Roman"/>
          <w:color w:val="auto"/>
          <w:sz w:val="30"/>
          <w:szCs w:val="30"/>
          <w:lang w:val="be-BY"/>
        </w:rPr>
        <w:t>і краін вывучаемай мовы</w:t>
      </w:r>
      <w:r w:rsidR="008A15E5" w:rsidRPr="00107ED5">
        <w:rPr>
          <w:rFonts w:eastAsia="Calibri" w:cs="Times New Roman"/>
          <w:color w:val="auto"/>
          <w:sz w:val="30"/>
          <w:szCs w:val="30"/>
        </w:rPr>
        <w:t>» (</w:t>
      </w:r>
      <w:r w:rsidR="008A15E5" w:rsidRPr="00107ED5">
        <w:rPr>
          <w:rFonts w:eastAsia="Calibri" w:cs="Times New Roman"/>
          <w:color w:val="auto"/>
          <w:sz w:val="30"/>
          <w:szCs w:val="30"/>
          <w:lang w:val="en-US"/>
        </w:rPr>
        <w:t>XI</w:t>
      </w:r>
      <w:r w:rsidR="008A15E5" w:rsidRPr="00107ED5">
        <w:rPr>
          <w:rFonts w:eastAsia="Calibri" w:cs="Times New Roman"/>
          <w:color w:val="auto"/>
          <w:sz w:val="30"/>
          <w:szCs w:val="30"/>
        </w:rPr>
        <w:t xml:space="preserve"> клас).</w:t>
      </w:r>
    </w:p>
    <w:p w14:paraId="6585F6AD" w14:textId="5BCE2425" w:rsidR="00834D0C" w:rsidRDefault="008D7AD8" w:rsidP="00DC59CD">
      <w:pPr>
        <w:autoSpaceDN w:val="0"/>
        <w:spacing w:after="0" w:line="240" w:lineRule="auto"/>
        <w:rPr>
          <w:rFonts w:eastAsia="Calibri" w:cs="Times New Roman"/>
          <w:i/>
          <w:color w:val="auto"/>
          <w:sz w:val="30"/>
          <w:szCs w:val="30"/>
        </w:rPr>
      </w:pPr>
      <w:r w:rsidRPr="008D7AD8">
        <w:rPr>
          <w:rFonts w:eastAsia="Calibri" w:cs="Times New Roman"/>
          <w:color w:val="auto"/>
          <w:sz w:val="30"/>
          <w:szCs w:val="30"/>
        </w:rPr>
        <w:t xml:space="preserve">Пры арганізацыі адукацыйнага працэсу </w:t>
      </w:r>
      <w:r w:rsidRPr="00684990">
        <w:rPr>
          <w:rFonts w:eastAsia="Calibri" w:cs="Times New Roman"/>
          <w:b/>
          <w:color w:val="auto"/>
          <w:sz w:val="30"/>
          <w:szCs w:val="30"/>
        </w:rPr>
        <w:t>па кітайскай мове</w:t>
      </w:r>
      <w:r w:rsidRPr="008D7AD8">
        <w:rPr>
          <w:rFonts w:eastAsia="Calibri" w:cs="Times New Roman"/>
          <w:color w:val="auto"/>
          <w:sz w:val="30"/>
          <w:szCs w:val="30"/>
        </w:rPr>
        <w:t xml:space="preserve"> рэкамендуецца выкарыстоўваць матэрыялы, размешчаныя на сайтах Рэспубліканскага інстытута кітаязнаўства імя Канфуцыя Беларускага дзяржаўнага ўніверсітэта </w:t>
      </w:r>
      <w:r w:rsidR="002F21EA" w:rsidRPr="003C4A92">
        <w:rPr>
          <w:rFonts w:eastAsia="Calibri" w:cs="Times New Roman"/>
          <w:i/>
          <w:color w:val="auto"/>
          <w:sz w:val="30"/>
          <w:szCs w:val="30"/>
        </w:rPr>
        <w:t>(</w:t>
      </w:r>
      <w:hyperlink r:id="rId47" w:history="1">
        <w:r w:rsidR="002F21EA" w:rsidRPr="003C4A92">
          <w:rPr>
            <w:rFonts w:eastAsia="Calibri" w:cs="Times New Roman"/>
            <w:i/>
            <w:color w:val="auto"/>
            <w:sz w:val="30"/>
            <w:szCs w:val="30"/>
          </w:rPr>
          <w:t>https://rci</w:t>
        </w:r>
        <w:r w:rsidR="002F21EA" w:rsidRPr="003C4A92">
          <w:rPr>
            <w:rFonts w:eastAsia="Calibri" w:cs="Times New Roman"/>
            <w:i/>
            <w:color w:val="auto"/>
            <w:sz w:val="30"/>
            <w:szCs w:val="30"/>
          </w:rPr>
          <w:t>.</w:t>
        </w:r>
        <w:r w:rsidR="002F21EA" w:rsidRPr="003C4A92">
          <w:rPr>
            <w:rFonts w:eastAsia="Calibri" w:cs="Times New Roman"/>
            <w:i/>
            <w:color w:val="auto"/>
            <w:sz w:val="30"/>
            <w:szCs w:val="30"/>
          </w:rPr>
          <w:t>bsu.by</w:t>
        </w:r>
      </w:hyperlink>
      <w:r w:rsidR="002F21EA" w:rsidRPr="003C4A92">
        <w:rPr>
          <w:rFonts w:eastAsia="Calibri" w:cs="Times New Roman"/>
          <w:i/>
          <w:color w:val="auto"/>
          <w:sz w:val="30"/>
          <w:szCs w:val="30"/>
        </w:rPr>
        <w:t>),</w:t>
      </w:r>
      <w:r w:rsidR="002F21EA" w:rsidRPr="003C4A92">
        <w:rPr>
          <w:rFonts w:eastAsia="Calibri" w:cs="Times New Roman"/>
          <w:color w:val="auto"/>
          <w:sz w:val="30"/>
          <w:szCs w:val="30"/>
        </w:rPr>
        <w:t xml:space="preserve"> </w:t>
      </w:r>
      <w:r w:rsidR="00107ED5">
        <w:rPr>
          <w:rFonts w:eastAsia="Calibri" w:cs="Times New Roman"/>
          <w:color w:val="auto"/>
          <w:sz w:val="30"/>
          <w:szCs w:val="30"/>
          <w:lang w:val="be-BY"/>
        </w:rPr>
        <w:t>Інстытута Канфуцыя Мінскага дзяржаўнага лінгвістычнага ўніверсітэта</w:t>
      </w:r>
      <w:r w:rsidR="002F21EA" w:rsidRPr="00CF55F2">
        <w:rPr>
          <w:rFonts w:eastAsia="Calibri" w:cs="Times New Roman"/>
          <w:color w:val="auto"/>
          <w:sz w:val="30"/>
          <w:szCs w:val="30"/>
        </w:rPr>
        <w:t xml:space="preserve"> </w:t>
      </w:r>
      <w:r w:rsidR="002F21EA" w:rsidRPr="003C4A92">
        <w:rPr>
          <w:rFonts w:eastAsia="Calibri" w:cs="Times New Roman"/>
          <w:i/>
          <w:color w:val="auto"/>
          <w:sz w:val="30"/>
          <w:szCs w:val="30"/>
        </w:rPr>
        <w:t>(</w:t>
      </w:r>
      <w:hyperlink r:id="rId48" w:history="1">
        <w:r w:rsidR="002952CE" w:rsidRPr="00CF55F2">
          <w:rPr>
            <w:rStyle w:val="a6"/>
            <w:i/>
          </w:rPr>
          <w:t>https://www.mslu.by/ci/</w:t>
        </w:r>
      </w:hyperlink>
      <w:r w:rsidR="002F21EA" w:rsidRPr="003C4A92">
        <w:rPr>
          <w:rFonts w:eastAsia="Calibri" w:cs="Times New Roman"/>
          <w:i/>
          <w:color w:val="auto"/>
          <w:sz w:val="30"/>
          <w:szCs w:val="30"/>
        </w:rPr>
        <w:t>).</w:t>
      </w:r>
    </w:p>
    <w:p w14:paraId="73FC1912" w14:textId="759A738C" w:rsidR="005F11C3" w:rsidRPr="005909D3" w:rsidRDefault="00327305" w:rsidP="00DC59CD">
      <w:pPr>
        <w:autoSpaceDN w:val="0"/>
        <w:spacing w:after="0" w:line="240" w:lineRule="auto"/>
        <w:rPr>
          <w:rFonts w:eastAsia="Calibri" w:cs="Times New Roman"/>
          <w:i/>
          <w:color w:val="auto"/>
          <w:sz w:val="30"/>
          <w:szCs w:val="30"/>
        </w:rPr>
      </w:pPr>
      <w:r w:rsidRPr="00327305">
        <w:rPr>
          <w:rFonts w:eastAsia="Times New Roman" w:cs="Times New Roman"/>
          <w:color w:val="000000"/>
          <w:sz w:val="30"/>
          <w:szCs w:val="30"/>
          <w:lang w:eastAsia="ru-RU"/>
        </w:rPr>
        <w:t xml:space="preserve">З мэтай пашырэння міжнароднага супрацоўніцтва ў гуманітарнай, адукацыйнай сферах </w:t>
      </w:r>
      <w:proofErr w:type="gramStart"/>
      <w:r w:rsidRPr="00327305">
        <w:rPr>
          <w:rFonts w:eastAsia="Times New Roman" w:cs="Times New Roman"/>
          <w:color w:val="000000"/>
          <w:sz w:val="30"/>
          <w:szCs w:val="30"/>
          <w:lang w:eastAsia="ru-RU"/>
        </w:rPr>
        <w:t>у рамках</w:t>
      </w:r>
      <w:proofErr w:type="gramEnd"/>
      <w:r w:rsidRPr="00327305">
        <w:rPr>
          <w:rFonts w:eastAsia="Times New Roman" w:cs="Times New Roman"/>
          <w:color w:val="000000"/>
          <w:sz w:val="30"/>
          <w:szCs w:val="30"/>
          <w:lang w:eastAsia="ru-RU"/>
        </w:rPr>
        <w:t xml:space="preserve"> развіцця беларуска-кітайскіх адносін неабходна актывізаваць інфармацыйна-тлумачальную работу сярод </w:t>
      </w:r>
      <w:r w:rsidR="00C87BB9">
        <w:rPr>
          <w:rFonts w:eastAsia="Times New Roman" w:cs="Times New Roman"/>
          <w:color w:val="000000"/>
          <w:sz w:val="30"/>
          <w:szCs w:val="30"/>
          <w:lang w:val="be-BY" w:eastAsia="ru-RU"/>
        </w:rPr>
        <w:t>вучняў</w:t>
      </w:r>
      <w:r w:rsidRPr="00327305">
        <w:rPr>
          <w:rFonts w:eastAsia="Times New Roman" w:cs="Times New Roman"/>
          <w:color w:val="000000"/>
          <w:sz w:val="30"/>
          <w:szCs w:val="30"/>
          <w:lang w:eastAsia="ru-RU"/>
        </w:rPr>
        <w:t xml:space="preserve">, іх законных прадстаўнікоў, накіраваную на папулярызацыю вывучэння кітайскай мовы, культуры і традыцый кітайскага народа. Мэтазгодна праводзіць ва ўстановах адукацыі тыдні кітайскай мовы, </w:t>
      </w:r>
      <w:r w:rsidRPr="00327305">
        <w:rPr>
          <w:rFonts w:eastAsia="Times New Roman" w:cs="Times New Roman"/>
          <w:color w:val="000000"/>
          <w:sz w:val="30"/>
          <w:szCs w:val="30"/>
          <w:lang w:eastAsia="ru-RU"/>
        </w:rPr>
        <w:lastRenderedPageBreak/>
        <w:t>віктарыны, конкурсы эпісталярнага жанру і іншыя мерапрыемствы, а таксама асвятляць дадзеныя мерапрыемствы ў сродках масавай інфармацыі, сацыяльных сетках</w:t>
      </w:r>
      <w:r w:rsidR="008120C8">
        <w:rPr>
          <w:rFonts w:eastAsia="Times New Roman" w:cs="Times New Roman"/>
          <w:color w:val="000000"/>
          <w:sz w:val="30"/>
          <w:szCs w:val="30"/>
          <w:lang w:eastAsia="ru-RU"/>
        </w:rPr>
        <w:t>.</w:t>
      </w:r>
    </w:p>
    <w:p w14:paraId="36B71FCD" w14:textId="0C8538EA" w:rsidR="00327305" w:rsidRPr="00327305" w:rsidRDefault="00777F5A" w:rsidP="00327305">
      <w:pPr>
        <w:autoSpaceDN w:val="0"/>
        <w:spacing w:after="0" w:line="240" w:lineRule="auto"/>
        <w:rPr>
          <w:rFonts w:eastAsia="Calibri" w:cs="Times New Roman"/>
          <w:iCs/>
          <w:color w:val="auto"/>
          <w:sz w:val="30"/>
          <w:szCs w:val="30"/>
        </w:rPr>
      </w:pPr>
      <w:r>
        <w:rPr>
          <w:rFonts w:eastAsia="Calibri" w:cs="Times New Roman"/>
          <w:b/>
          <w:iCs/>
          <w:color w:val="auto"/>
          <w:sz w:val="30"/>
          <w:szCs w:val="30"/>
        </w:rPr>
        <w:t xml:space="preserve">5.4. </w:t>
      </w:r>
      <w:r w:rsidR="00327305" w:rsidRPr="00327305">
        <w:rPr>
          <w:rFonts w:eastAsia="Calibri" w:cs="Times New Roman"/>
          <w:b/>
          <w:iCs/>
          <w:color w:val="auto"/>
          <w:sz w:val="30"/>
          <w:szCs w:val="30"/>
        </w:rPr>
        <w:t xml:space="preserve">Дзяленне класа на групы </w:t>
      </w:r>
      <w:r w:rsidR="00327305" w:rsidRPr="00327305">
        <w:rPr>
          <w:rFonts w:eastAsia="Calibri" w:cs="Times New Roman"/>
          <w:iCs/>
          <w:color w:val="auto"/>
          <w:sz w:val="30"/>
          <w:szCs w:val="30"/>
        </w:rPr>
        <w:t>пры арганізацыі адукацыйнага працэсу па замежнай мове ажыццяўляецца ў адпаведнасці з патрабаваннямі, уста</w:t>
      </w:r>
      <w:r w:rsidR="00684990">
        <w:rPr>
          <w:rFonts w:eastAsia="Calibri" w:cs="Times New Roman"/>
          <w:iCs/>
          <w:color w:val="auto"/>
          <w:sz w:val="30"/>
          <w:szCs w:val="30"/>
          <w:lang w:val="be-BY"/>
        </w:rPr>
        <w:t>ноўлен</w:t>
      </w:r>
      <w:r w:rsidR="00327305" w:rsidRPr="00327305">
        <w:rPr>
          <w:rFonts w:eastAsia="Calibri" w:cs="Times New Roman"/>
          <w:iCs/>
          <w:color w:val="auto"/>
          <w:sz w:val="30"/>
          <w:szCs w:val="30"/>
        </w:rPr>
        <w:t>ымі ў п.</w:t>
      </w:r>
      <w:r w:rsidR="00684990">
        <w:rPr>
          <w:rFonts w:eastAsia="Calibri" w:cs="Times New Roman"/>
          <w:iCs/>
          <w:color w:val="auto"/>
          <w:sz w:val="30"/>
          <w:szCs w:val="30"/>
          <w:lang w:val="be-BY"/>
        </w:rPr>
        <w:t> </w:t>
      </w:r>
      <w:r w:rsidR="00327305" w:rsidRPr="00327305">
        <w:rPr>
          <w:rFonts w:eastAsia="Calibri" w:cs="Times New Roman"/>
          <w:iCs/>
          <w:color w:val="auto"/>
          <w:sz w:val="30"/>
          <w:szCs w:val="30"/>
        </w:rPr>
        <w:t>41 Палажэння аб установе агульнай сярэдняй адукацыі, зацверджанага пастановай Міністэрства адукацыі Рэспублікі Беларусь ад 19.09.2022 № 322 (далей – Палажэнне аб установе агульнай сярэдняй адукацыі).</w:t>
      </w:r>
    </w:p>
    <w:p w14:paraId="2A4BCECB" w14:textId="03B99B18" w:rsidR="00327305" w:rsidRPr="00327305" w:rsidRDefault="00327305" w:rsidP="00327305">
      <w:pPr>
        <w:autoSpaceDN w:val="0"/>
        <w:spacing w:after="0" w:line="240" w:lineRule="auto"/>
        <w:rPr>
          <w:rFonts w:eastAsia="Calibri" w:cs="Times New Roman"/>
          <w:iCs/>
          <w:color w:val="auto"/>
          <w:sz w:val="30"/>
          <w:szCs w:val="30"/>
        </w:rPr>
      </w:pPr>
      <w:r w:rsidRPr="00327305">
        <w:rPr>
          <w:rFonts w:eastAsia="Calibri" w:cs="Times New Roman"/>
          <w:iCs/>
          <w:color w:val="auto"/>
          <w:sz w:val="30"/>
          <w:szCs w:val="30"/>
        </w:rPr>
        <w:t>Парадак пра</w:t>
      </w:r>
      <w:r w:rsidR="00684990">
        <w:rPr>
          <w:rFonts w:eastAsia="Calibri" w:cs="Times New Roman"/>
          <w:iCs/>
          <w:color w:val="auto"/>
          <w:sz w:val="30"/>
          <w:szCs w:val="30"/>
          <w:lang w:val="be-BY"/>
        </w:rPr>
        <w:t>даўжэння</w:t>
      </w:r>
      <w:r w:rsidRPr="00327305">
        <w:rPr>
          <w:rFonts w:eastAsia="Calibri" w:cs="Times New Roman"/>
          <w:iCs/>
          <w:color w:val="auto"/>
          <w:sz w:val="30"/>
          <w:szCs w:val="30"/>
        </w:rPr>
        <w:t xml:space="preserve"> вывучэння вучнямі V</w:t>
      </w:r>
      <w:r w:rsidR="001050A0" w:rsidRPr="001050A0">
        <w:rPr>
          <w:rFonts w:eastAsia="Calibri" w:cs="Times New Roman"/>
          <w:iCs/>
          <w:color w:val="auto"/>
          <w:sz w:val="30"/>
          <w:szCs w:val="30"/>
        </w:rPr>
        <w:t>–</w:t>
      </w:r>
      <w:r w:rsidRPr="00327305">
        <w:rPr>
          <w:rFonts w:eastAsia="Calibri" w:cs="Times New Roman"/>
          <w:iCs/>
          <w:color w:val="auto"/>
          <w:sz w:val="30"/>
          <w:szCs w:val="30"/>
        </w:rPr>
        <w:t>XI (XII) класаў раней вывучаемай замежнай мовы, якая не вывучаецца ў дадзенай установе адукацыі, вызначаецца Палажэннем аб установе агульнай сярэдняй адукацыі (п.</w:t>
      </w:r>
      <w:r w:rsidR="00684990">
        <w:rPr>
          <w:rFonts w:eastAsia="Calibri" w:cs="Times New Roman"/>
          <w:iCs/>
          <w:color w:val="auto"/>
          <w:sz w:val="30"/>
          <w:szCs w:val="30"/>
          <w:lang w:val="be-BY"/>
        </w:rPr>
        <w:t> </w:t>
      </w:r>
      <w:r w:rsidRPr="00327305">
        <w:rPr>
          <w:rFonts w:eastAsia="Calibri" w:cs="Times New Roman"/>
          <w:iCs/>
          <w:color w:val="auto"/>
          <w:sz w:val="30"/>
          <w:szCs w:val="30"/>
        </w:rPr>
        <w:t>65).</w:t>
      </w:r>
    </w:p>
    <w:p w14:paraId="5A00B8DE" w14:textId="1FC17361" w:rsidR="00014343" w:rsidRPr="00327305" w:rsidRDefault="00327305" w:rsidP="00327305">
      <w:pPr>
        <w:autoSpaceDN w:val="0"/>
        <w:spacing w:after="0" w:line="240" w:lineRule="auto"/>
        <w:rPr>
          <w:rFonts w:eastAsia="Times New Roman" w:cs="Times New Roman"/>
          <w:color w:val="auto"/>
          <w:sz w:val="30"/>
          <w:szCs w:val="30"/>
          <w:lang w:eastAsia="ru-RU"/>
        </w:rPr>
      </w:pPr>
      <w:r w:rsidRPr="00684990">
        <w:rPr>
          <w:rFonts w:eastAsia="Calibri" w:cs="Times New Roman"/>
          <w:b/>
          <w:iCs/>
          <w:color w:val="auto"/>
          <w:sz w:val="30"/>
          <w:szCs w:val="30"/>
        </w:rPr>
        <w:t>Звяртаем увагу на тое</w:t>
      </w:r>
      <w:r w:rsidRPr="00327305">
        <w:rPr>
          <w:rFonts w:eastAsia="Calibri" w:cs="Times New Roman"/>
          <w:iCs/>
          <w:color w:val="auto"/>
          <w:sz w:val="30"/>
          <w:szCs w:val="30"/>
        </w:rPr>
        <w:t xml:space="preserve">, што пры арганізацыі адукацыйнага працэсу настаўнік абавязаны кіравацца асноўнымі патрабаваннямі да вынікаў вучэбнай дзейнасці вучняў па адпаведнай тэме, вызначанымі ў </w:t>
      </w:r>
      <w:r w:rsidR="00C87BB9">
        <w:rPr>
          <w:rFonts w:eastAsia="Calibri" w:cs="Times New Roman"/>
          <w:iCs/>
          <w:color w:val="auto"/>
          <w:sz w:val="30"/>
          <w:szCs w:val="30"/>
          <w:lang w:val="be-BY"/>
        </w:rPr>
        <w:t>вучэб</w:t>
      </w:r>
      <w:r w:rsidRPr="00327305">
        <w:rPr>
          <w:rFonts w:eastAsia="Calibri" w:cs="Times New Roman"/>
          <w:iCs/>
          <w:color w:val="auto"/>
          <w:sz w:val="30"/>
          <w:szCs w:val="30"/>
        </w:rPr>
        <w:t>ных праграмах для III–IV, V–ІХ і X–XI класаў, на аснове якіх ён складае каляндарна-тэматычнае планаванне, распрацоўвае паўрочнае планаванне з улікам рэальных умоў навучання і выхавання ў канкрэтным класе.</w:t>
      </w:r>
    </w:p>
    <w:p w14:paraId="1EFE4533" w14:textId="4383F8A5" w:rsidR="00327305" w:rsidRPr="00327305" w:rsidRDefault="00777F5A" w:rsidP="003273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Times New Roman"/>
          <w:color w:val="auto"/>
          <w:sz w:val="30"/>
          <w:szCs w:val="30"/>
        </w:rPr>
      </w:pPr>
      <w:r>
        <w:rPr>
          <w:rFonts w:eastAsia="Calibri" w:cs="Times New Roman"/>
          <w:b/>
          <w:color w:val="auto"/>
          <w:sz w:val="30"/>
          <w:szCs w:val="30"/>
        </w:rPr>
        <w:t xml:space="preserve">5.5. </w:t>
      </w:r>
      <w:r w:rsidR="00327305" w:rsidRPr="00327305">
        <w:rPr>
          <w:rFonts w:eastAsia="Calibri" w:cs="Times New Roman"/>
          <w:b/>
          <w:color w:val="auto"/>
          <w:sz w:val="30"/>
          <w:szCs w:val="30"/>
        </w:rPr>
        <w:t xml:space="preserve">Прадметам кантролю і ацэнкі </w:t>
      </w:r>
      <w:r w:rsidR="00327305" w:rsidRPr="00684990">
        <w:rPr>
          <w:rFonts w:eastAsia="Calibri" w:cs="Times New Roman"/>
          <w:color w:val="auto"/>
          <w:sz w:val="30"/>
          <w:szCs w:val="30"/>
        </w:rPr>
        <w:t xml:space="preserve">на </w:t>
      </w:r>
      <w:r w:rsidR="00C87BB9" w:rsidRPr="00684990">
        <w:rPr>
          <w:rFonts w:eastAsia="Calibri" w:cs="Times New Roman"/>
          <w:color w:val="auto"/>
          <w:sz w:val="30"/>
          <w:szCs w:val="30"/>
          <w:lang w:val="be-BY"/>
        </w:rPr>
        <w:t>вучэб</w:t>
      </w:r>
      <w:r w:rsidR="00327305" w:rsidRPr="00684990">
        <w:rPr>
          <w:rFonts w:eastAsia="Calibri" w:cs="Times New Roman"/>
          <w:color w:val="auto"/>
          <w:sz w:val="30"/>
          <w:szCs w:val="30"/>
        </w:rPr>
        <w:t>ны</w:t>
      </w:r>
      <w:r w:rsidR="00C87BB9" w:rsidRPr="00684990">
        <w:rPr>
          <w:rFonts w:eastAsia="Calibri" w:cs="Times New Roman"/>
          <w:color w:val="auto"/>
          <w:sz w:val="30"/>
          <w:szCs w:val="30"/>
          <w:lang w:val="be-BY"/>
        </w:rPr>
        <w:t>х</w:t>
      </w:r>
      <w:r w:rsidR="00327305" w:rsidRPr="00684990">
        <w:rPr>
          <w:rFonts w:eastAsia="Calibri" w:cs="Times New Roman"/>
          <w:color w:val="auto"/>
          <w:sz w:val="30"/>
          <w:szCs w:val="30"/>
        </w:rPr>
        <w:t xml:space="preserve"> занятк</w:t>
      </w:r>
      <w:r w:rsidR="00C87BB9" w:rsidRPr="00684990">
        <w:rPr>
          <w:rFonts w:eastAsia="Calibri" w:cs="Times New Roman"/>
          <w:color w:val="auto"/>
          <w:sz w:val="30"/>
          <w:szCs w:val="30"/>
          <w:lang w:val="be-BY"/>
        </w:rPr>
        <w:t>ах</w:t>
      </w:r>
      <w:r w:rsidR="00327305" w:rsidRPr="00684990">
        <w:rPr>
          <w:rFonts w:eastAsia="Calibri" w:cs="Times New Roman"/>
          <w:color w:val="auto"/>
          <w:sz w:val="30"/>
          <w:szCs w:val="30"/>
        </w:rPr>
        <w:t xml:space="preserve"> па</w:t>
      </w:r>
      <w:r w:rsidR="00327305" w:rsidRPr="00327305">
        <w:rPr>
          <w:rFonts w:eastAsia="Calibri" w:cs="Times New Roman"/>
          <w:b/>
          <w:color w:val="auto"/>
          <w:sz w:val="30"/>
          <w:szCs w:val="30"/>
        </w:rPr>
        <w:t xml:space="preserve"> </w:t>
      </w:r>
      <w:r w:rsidR="00327305" w:rsidRPr="00327305">
        <w:rPr>
          <w:rFonts w:eastAsia="Calibri" w:cs="Times New Roman"/>
          <w:color w:val="auto"/>
          <w:sz w:val="30"/>
          <w:szCs w:val="30"/>
        </w:rPr>
        <w:t>замежнай мове павін</w:t>
      </w:r>
      <w:r w:rsidR="00684990">
        <w:rPr>
          <w:rFonts w:eastAsia="Calibri" w:cs="Times New Roman"/>
          <w:color w:val="auto"/>
          <w:sz w:val="30"/>
          <w:szCs w:val="30"/>
          <w:lang w:val="be-BY"/>
        </w:rPr>
        <w:t>ен</w:t>
      </w:r>
      <w:r w:rsidR="00327305" w:rsidRPr="00327305">
        <w:rPr>
          <w:rFonts w:eastAsia="Calibri" w:cs="Times New Roman"/>
          <w:color w:val="auto"/>
          <w:sz w:val="30"/>
          <w:szCs w:val="30"/>
        </w:rPr>
        <w:t xml:space="preserve"> быць змест кампанентаў іншамоўнай камунікатыўнай кампетэнцыі (маўленчай, моўнай, сацыякультурнай, кампенсаторнай, вучэбна-пазнавальнай). </w:t>
      </w:r>
    </w:p>
    <w:p w14:paraId="1BB16B67" w14:textId="77777777" w:rsidR="00327305" w:rsidRPr="00327305" w:rsidRDefault="00327305" w:rsidP="003273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Times New Roman"/>
          <w:color w:val="auto"/>
          <w:sz w:val="30"/>
          <w:szCs w:val="30"/>
        </w:rPr>
      </w:pPr>
      <w:r w:rsidRPr="00327305">
        <w:rPr>
          <w:rFonts w:eastAsia="Calibri" w:cs="Times New Roman"/>
          <w:color w:val="auto"/>
          <w:sz w:val="30"/>
          <w:szCs w:val="30"/>
        </w:rPr>
        <w:t>Пры арганізацыі кантролю вынікаў вучэбнай дзейнасці вучняў не дапускаецца прад'яўленне патрабаванняў, якія не прадугледжаны вучэбнымі праграмамі.</w:t>
      </w:r>
    </w:p>
    <w:p w14:paraId="007218E7" w14:textId="0E4D995A" w:rsidR="00327305" w:rsidRPr="00327305" w:rsidRDefault="00327305" w:rsidP="003273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="Times New Roman"/>
          <w:color w:val="auto"/>
          <w:sz w:val="30"/>
          <w:szCs w:val="30"/>
        </w:rPr>
      </w:pPr>
      <w:r w:rsidRPr="00327305">
        <w:rPr>
          <w:rFonts w:eastAsia="Calibri" w:cs="Times New Roman"/>
          <w:color w:val="auto"/>
          <w:sz w:val="30"/>
          <w:szCs w:val="30"/>
        </w:rPr>
        <w:t>Ацэнка вынікаў вучэбнай дзейнасці вучняў па вучэбным прадмеце</w:t>
      </w:r>
      <w:r w:rsidR="00684990">
        <w:rPr>
          <w:rFonts w:eastAsia="Calibri" w:cs="Times New Roman"/>
          <w:color w:val="auto"/>
          <w:sz w:val="30"/>
          <w:szCs w:val="30"/>
          <w:lang w:val="be-BY"/>
        </w:rPr>
        <w:t xml:space="preserve"> </w:t>
      </w:r>
      <w:r w:rsidR="000F430E" w:rsidRPr="000F430E">
        <w:rPr>
          <w:rFonts w:eastAsia="Calibri" w:cs="Times New Roman"/>
          <w:color w:val="auto"/>
          <w:sz w:val="30"/>
          <w:szCs w:val="30"/>
        </w:rPr>
        <w:t xml:space="preserve">«Замежная мова» </w:t>
      </w:r>
      <w:r w:rsidRPr="00327305">
        <w:rPr>
          <w:rFonts w:eastAsia="Calibri" w:cs="Times New Roman"/>
          <w:color w:val="auto"/>
          <w:sz w:val="30"/>
          <w:szCs w:val="30"/>
        </w:rPr>
        <w:t xml:space="preserve">ажыццяўляецца ў адпаведнасці з нормамі ацэнкі вынікаў вучэбнай дзейнасці вучняў, якія вызначаны ў </w:t>
      </w:r>
      <w:r w:rsidRPr="00684990">
        <w:rPr>
          <w:rFonts w:eastAsia="Calibri" w:cs="Times New Roman"/>
          <w:b/>
          <w:color w:val="auto"/>
          <w:sz w:val="30"/>
          <w:szCs w:val="30"/>
        </w:rPr>
        <w:t>дадатку 13</w:t>
      </w:r>
      <w:r w:rsidRPr="00327305">
        <w:rPr>
          <w:rFonts w:eastAsia="Calibri" w:cs="Times New Roman"/>
          <w:color w:val="auto"/>
          <w:sz w:val="30"/>
          <w:szCs w:val="30"/>
        </w:rPr>
        <w:t xml:space="preserve"> да </w:t>
      </w:r>
      <w:r w:rsidR="00684990">
        <w:rPr>
          <w:rFonts w:eastAsia="Calibri" w:cs="Times New Roman"/>
          <w:color w:val="auto"/>
          <w:sz w:val="30"/>
          <w:szCs w:val="30"/>
          <w:lang w:val="be-BY"/>
        </w:rPr>
        <w:t>П</w:t>
      </w:r>
      <w:r w:rsidRPr="00327305">
        <w:rPr>
          <w:rFonts w:eastAsia="Calibri" w:cs="Times New Roman"/>
          <w:color w:val="auto"/>
          <w:sz w:val="30"/>
          <w:szCs w:val="30"/>
        </w:rPr>
        <w:t>равіл правядзення атэстацыі вучняў пры засваенні зместу адукацыйных праграм агульнай сярэдняй адукацыі, зацверджаны</w:t>
      </w:r>
      <w:r w:rsidR="00684990">
        <w:rPr>
          <w:rFonts w:eastAsia="Calibri" w:cs="Times New Roman"/>
          <w:color w:val="auto"/>
          <w:sz w:val="30"/>
          <w:szCs w:val="30"/>
          <w:lang w:val="be-BY"/>
        </w:rPr>
        <w:t>х</w:t>
      </w:r>
      <w:r w:rsidRPr="00327305">
        <w:rPr>
          <w:rFonts w:eastAsia="Calibri" w:cs="Times New Roman"/>
          <w:color w:val="auto"/>
          <w:sz w:val="30"/>
          <w:szCs w:val="30"/>
        </w:rPr>
        <w:t xml:space="preserve"> пастановай Міністэрства адукацыі Рэспублікі Беларусь ад 11.07.2022 № 184.</w:t>
      </w:r>
    </w:p>
    <w:p w14:paraId="7B4AEB86" w14:textId="19FC2927" w:rsidR="00AF5E64" w:rsidRPr="00AF5E64" w:rsidRDefault="00327305" w:rsidP="003273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Times New Roman" w:cs="Times New Roman"/>
          <w:bCs/>
          <w:color w:val="auto"/>
          <w:sz w:val="30"/>
          <w:szCs w:val="30"/>
          <w:lang w:eastAsia="ru-RU"/>
        </w:rPr>
      </w:pPr>
      <w:r w:rsidRPr="00327305">
        <w:rPr>
          <w:rFonts w:eastAsia="Calibri" w:cs="Times New Roman"/>
          <w:color w:val="auto"/>
          <w:sz w:val="30"/>
          <w:szCs w:val="30"/>
        </w:rPr>
        <w:t xml:space="preserve">Патрабаванні да кантролю і ацэнкі вынікаў вучэбнай дзейнасці вучняў у працэсе </w:t>
      </w:r>
      <w:r w:rsidR="00684990">
        <w:rPr>
          <w:rFonts w:eastAsia="Calibri" w:cs="Times New Roman"/>
          <w:color w:val="auto"/>
          <w:sz w:val="30"/>
          <w:szCs w:val="30"/>
          <w:lang w:val="be-BY"/>
        </w:rPr>
        <w:t>з</w:t>
      </w:r>
      <w:r w:rsidRPr="00327305">
        <w:rPr>
          <w:rFonts w:eastAsia="Calibri" w:cs="Times New Roman"/>
          <w:color w:val="auto"/>
          <w:sz w:val="30"/>
          <w:szCs w:val="30"/>
        </w:rPr>
        <w:t>асваення імі зместу адукацыйнай праграмы агульнай сярэдняй адукацыі ўста</w:t>
      </w:r>
      <w:r w:rsidR="00684990">
        <w:rPr>
          <w:rFonts w:eastAsia="Calibri" w:cs="Times New Roman"/>
          <w:color w:val="auto"/>
          <w:sz w:val="30"/>
          <w:szCs w:val="30"/>
          <w:lang w:val="be-BY"/>
        </w:rPr>
        <w:t>наўлі</w:t>
      </w:r>
      <w:r w:rsidRPr="00327305">
        <w:rPr>
          <w:rFonts w:eastAsia="Calibri" w:cs="Times New Roman"/>
          <w:color w:val="auto"/>
          <w:sz w:val="30"/>
          <w:szCs w:val="30"/>
        </w:rPr>
        <w:t xml:space="preserve">ваюцца </w:t>
      </w:r>
      <w:r w:rsidR="00684990">
        <w:rPr>
          <w:rFonts w:eastAsia="Calibri" w:cs="Times New Roman"/>
          <w:color w:val="auto"/>
          <w:sz w:val="30"/>
          <w:szCs w:val="30"/>
          <w:lang w:val="be-BY"/>
        </w:rPr>
        <w:t>М</w:t>
      </w:r>
      <w:r w:rsidRPr="00327305">
        <w:rPr>
          <w:rFonts w:eastAsia="Calibri" w:cs="Times New Roman"/>
          <w:color w:val="auto"/>
          <w:sz w:val="30"/>
          <w:szCs w:val="30"/>
        </w:rPr>
        <w:t>етадычнымі ўказаннямі па арганізацыі кантролю і ацэнкі вынікаў вучэбнай дзейнасці вучняў па вучэбных прадметах пры засваенні зместу адукацыйных праграм агульнай сярэдняй адукацыі, прымяненн</w:t>
      </w:r>
      <w:r w:rsidR="00684990">
        <w:rPr>
          <w:rFonts w:eastAsia="Calibri" w:cs="Times New Roman"/>
          <w:color w:val="auto"/>
          <w:sz w:val="30"/>
          <w:szCs w:val="30"/>
          <w:lang w:val="be-BY"/>
        </w:rPr>
        <w:t>і</w:t>
      </w:r>
      <w:r w:rsidRPr="00327305">
        <w:rPr>
          <w:rFonts w:eastAsia="Calibri" w:cs="Times New Roman"/>
          <w:color w:val="auto"/>
          <w:sz w:val="30"/>
          <w:szCs w:val="30"/>
        </w:rPr>
        <w:t xml:space="preserve"> нормаў ацэнкі вынікаў вучэбнай дзейнасці вучняў па вучэбных прадметах, зацверджанымі</w:t>
      </w:r>
      <w:r w:rsidR="00AF5E64" w:rsidRPr="009B4EF3">
        <w:rPr>
          <w:rFonts w:eastAsia="Calibri" w:cs="Times New Roman"/>
          <w:color w:val="000000"/>
          <w:sz w:val="30"/>
          <w:szCs w:val="30"/>
          <w:lang w:eastAsia="ru-RU"/>
        </w:rPr>
        <w:t xml:space="preserve"> 15.09.2022 </w:t>
      </w:r>
      <w:r w:rsidR="00AF5E64" w:rsidRPr="009B4EF3">
        <w:rPr>
          <w:rFonts w:eastAsia="Times New Roman" w:cs="Times New Roman"/>
          <w:color w:val="auto"/>
          <w:sz w:val="30"/>
          <w:szCs w:val="30"/>
          <w:lang w:eastAsia="ru-RU"/>
        </w:rPr>
        <w:t>(</w:t>
      </w:r>
      <w:r w:rsidR="00AF5E64" w:rsidRPr="009B4EF3">
        <w:rPr>
          <w:rFonts w:eastAsia="Times New Roman" w:cs="Times New Roman"/>
          <w:i/>
          <w:color w:val="auto"/>
          <w:sz w:val="30"/>
          <w:szCs w:val="30"/>
          <w:lang w:eastAsia="ru-RU"/>
        </w:rPr>
        <w:t xml:space="preserve">пункт </w:t>
      </w:r>
      <w:r w:rsidR="00AF5E64" w:rsidRPr="009B4EF3">
        <w:rPr>
          <w:rFonts w:eastAsia="Times New Roman" w:cs="Times New Roman"/>
          <w:bCs/>
          <w:i/>
          <w:color w:val="auto"/>
          <w:sz w:val="30"/>
          <w:szCs w:val="30"/>
          <w:lang w:eastAsia="ru-RU"/>
        </w:rPr>
        <w:t>2</w:t>
      </w:r>
      <w:r w:rsidR="00AF5E64">
        <w:rPr>
          <w:rFonts w:eastAsia="Times New Roman" w:cs="Times New Roman"/>
          <w:bCs/>
          <w:i/>
          <w:color w:val="auto"/>
          <w:sz w:val="30"/>
          <w:szCs w:val="30"/>
          <w:lang w:eastAsia="ru-RU"/>
        </w:rPr>
        <w:t>4</w:t>
      </w:r>
      <w:r w:rsidR="00AF5E64" w:rsidRPr="009B4EF3">
        <w:rPr>
          <w:rFonts w:eastAsia="Times New Roman" w:cs="Times New Roman"/>
          <w:bCs/>
          <w:color w:val="auto"/>
          <w:sz w:val="30"/>
          <w:szCs w:val="30"/>
          <w:lang w:eastAsia="ru-RU"/>
        </w:rPr>
        <w:t>).</w:t>
      </w:r>
    </w:p>
    <w:p w14:paraId="38EB91A2" w14:textId="2C5CA7E8" w:rsidR="00327305" w:rsidRPr="00327305" w:rsidRDefault="00777F5A" w:rsidP="00327305">
      <w:pPr>
        <w:tabs>
          <w:tab w:val="left" w:pos="1134"/>
        </w:tabs>
        <w:spacing w:after="0" w:line="240" w:lineRule="auto"/>
        <w:rPr>
          <w:rFonts w:eastAsia="Calibri" w:cs="Times New Roman"/>
          <w:color w:val="auto"/>
          <w:sz w:val="30"/>
          <w:szCs w:val="30"/>
        </w:rPr>
      </w:pPr>
      <w:r w:rsidRPr="00777F5A">
        <w:rPr>
          <w:rFonts w:eastAsia="Calibri" w:cs="Times New Roman"/>
          <w:b/>
          <w:color w:val="auto"/>
          <w:sz w:val="30"/>
          <w:szCs w:val="30"/>
        </w:rPr>
        <w:lastRenderedPageBreak/>
        <w:t>5.6</w:t>
      </w:r>
      <w:r>
        <w:rPr>
          <w:rFonts w:eastAsia="Calibri" w:cs="Times New Roman"/>
          <w:color w:val="auto"/>
          <w:sz w:val="30"/>
          <w:szCs w:val="30"/>
        </w:rPr>
        <w:t xml:space="preserve">. </w:t>
      </w:r>
      <w:r w:rsidR="00327305" w:rsidRPr="00327305">
        <w:rPr>
          <w:rFonts w:eastAsia="Calibri" w:cs="Times New Roman"/>
          <w:color w:val="auto"/>
          <w:sz w:val="30"/>
          <w:szCs w:val="30"/>
        </w:rPr>
        <w:t xml:space="preserve">У навучанні замежнай мове рэкамендуецца чаргаванне і спалучэнне розных відаў </w:t>
      </w:r>
      <w:r w:rsidR="00684990" w:rsidRPr="00684990">
        <w:rPr>
          <w:rFonts w:eastAsia="Calibri" w:cs="Times New Roman"/>
          <w:b/>
          <w:color w:val="auto"/>
          <w:sz w:val="30"/>
          <w:szCs w:val="30"/>
          <w:lang w:val="be-BY"/>
        </w:rPr>
        <w:t>дамаш</w:t>
      </w:r>
      <w:r w:rsidR="00327305" w:rsidRPr="00684990">
        <w:rPr>
          <w:rFonts w:eastAsia="Calibri" w:cs="Times New Roman"/>
          <w:b/>
          <w:color w:val="auto"/>
          <w:sz w:val="30"/>
          <w:szCs w:val="30"/>
        </w:rPr>
        <w:t>ніх заданняў</w:t>
      </w:r>
      <w:r w:rsidR="00327305" w:rsidRPr="00327305">
        <w:rPr>
          <w:rFonts w:eastAsia="Calibri" w:cs="Times New Roman"/>
          <w:color w:val="auto"/>
          <w:sz w:val="30"/>
          <w:szCs w:val="30"/>
        </w:rPr>
        <w:t xml:space="preserve">: вусных, пісьмовых; абавязковых, па выбары; агульных, дыферэнцыраваных; камбінаваных, творчых. </w:t>
      </w:r>
      <w:r w:rsidR="00684990">
        <w:rPr>
          <w:rFonts w:eastAsia="Calibri" w:cs="Times New Roman"/>
          <w:color w:val="auto"/>
          <w:sz w:val="30"/>
          <w:szCs w:val="30"/>
          <w:lang w:val="be-BY"/>
        </w:rPr>
        <w:t>Дамаш</w:t>
      </w:r>
      <w:r w:rsidR="00327305" w:rsidRPr="00327305">
        <w:rPr>
          <w:rFonts w:eastAsia="Calibri" w:cs="Times New Roman"/>
          <w:color w:val="auto"/>
          <w:sz w:val="30"/>
          <w:szCs w:val="30"/>
        </w:rPr>
        <w:t>нім задання</w:t>
      </w:r>
      <w:r w:rsidR="00684990">
        <w:rPr>
          <w:rFonts w:eastAsia="Calibri" w:cs="Times New Roman"/>
          <w:color w:val="auto"/>
          <w:sz w:val="30"/>
          <w:szCs w:val="30"/>
          <w:lang w:val="be-BY"/>
        </w:rPr>
        <w:t>м</w:t>
      </w:r>
      <w:r w:rsidR="00327305" w:rsidRPr="00327305">
        <w:rPr>
          <w:rFonts w:eastAsia="Calibri" w:cs="Times New Roman"/>
          <w:color w:val="auto"/>
          <w:sz w:val="30"/>
          <w:szCs w:val="30"/>
        </w:rPr>
        <w:t xml:space="preserve"> творчага характару папярэднічае падрыхтоўчая праца на ўроку. </w:t>
      </w:r>
    </w:p>
    <w:p w14:paraId="403EC573" w14:textId="33895B9B" w:rsidR="00327305" w:rsidRPr="00327305" w:rsidRDefault="00684990" w:rsidP="00327305">
      <w:pPr>
        <w:tabs>
          <w:tab w:val="left" w:pos="1134"/>
        </w:tabs>
        <w:spacing w:after="0" w:line="240" w:lineRule="auto"/>
        <w:rPr>
          <w:rFonts w:eastAsia="Calibri" w:cs="Times New Roman"/>
          <w:color w:val="auto"/>
          <w:sz w:val="30"/>
          <w:szCs w:val="30"/>
        </w:rPr>
      </w:pPr>
      <w:r>
        <w:rPr>
          <w:rFonts w:eastAsia="Calibri" w:cs="Times New Roman"/>
          <w:color w:val="auto"/>
          <w:sz w:val="30"/>
          <w:szCs w:val="30"/>
          <w:lang w:val="be-BY"/>
        </w:rPr>
        <w:t>Дамаш</w:t>
      </w:r>
      <w:r w:rsidR="00327305" w:rsidRPr="00327305">
        <w:rPr>
          <w:rFonts w:eastAsia="Calibri" w:cs="Times New Roman"/>
          <w:color w:val="auto"/>
          <w:sz w:val="30"/>
          <w:szCs w:val="30"/>
        </w:rPr>
        <w:t xml:space="preserve">нія заданні павінны быць разнастайнымі па форме, </w:t>
      </w:r>
      <w:r>
        <w:rPr>
          <w:rFonts w:eastAsia="Calibri" w:cs="Times New Roman"/>
          <w:color w:val="auto"/>
          <w:sz w:val="30"/>
          <w:szCs w:val="30"/>
          <w:lang w:val="be-BY"/>
        </w:rPr>
        <w:t>віду</w:t>
      </w:r>
      <w:r w:rsidR="00327305" w:rsidRPr="00327305">
        <w:rPr>
          <w:rFonts w:eastAsia="Calibri" w:cs="Times New Roman"/>
          <w:color w:val="auto"/>
          <w:sz w:val="30"/>
          <w:szCs w:val="30"/>
        </w:rPr>
        <w:t xml:space="preserve"> </w:t>
      </w:r>
      <w:r>
        <w:rPr>
          <w:rFonts w:eastAsia="Calibri" w:cs="Times New Roman"/>
          <w:color w:val="auto"/>
          <w:sz w:val="30"/>
          <w:szCs w:val="30"/>
          <w:lang w:val="be-BY"/>
        </w:rPr>
        <w:t>за</w:t>
      </w:r>
      <w:r w:rsidR="00327305" w:rsidRPr="00327305">
        <w:rPr>
          <w:rFonts w:eastAsia="Calibri" w:cs="Times New Roman"/>
          <w:color w:val="auto"/>
          <w:sz w:val="30"/>
          <w:szCs w:val="30"/>
        </w:rPr>
        <w:t xml:space="preserve">планаванай дзейнасці і пасільнымі для выканання </w:t>
      </w:r>
      <w:r w:rsidR="00C87BB9">
        <w:rPr>
          <w:rFonts w:eastAsia="Calibri" w:cs="Times New Roman"/>
          <w:color w:val="auto"/>
          <w:sz w:val="30"/>
          <w:szCs w:val="30"/>
          <w:lang w:val="be-BY"/>
        </w:rPr>
        <w:t>вучня</w:t>
      </w:r>
      <w:r w:rsidR="00327305" w:rsidRPr="00327305">
        <w:rPr>
          <w:rFonts w:eastAsia="Calibri" w:cs="Times New Roman"/>
          <w:color w:val="auto"/>
          <w:sz w:val="30"/>
          <w:szCs w:val="30"/>
        </w:rPr>
        <w:t xml:space="preserve">мі. Звяртаем увагу, што ў вучэбна-метадычных дапаможніках для настаўнікаў прапануюцца варыянты </w:t>
      </w:r>
      <w:r>
        <w:rPr>
          <w:rFonts w:eastAsia="Calibri" w:cs="Times New Roman"/>
          <w:color w:val="auto"/>
          <w:sz w:val="30"/>
          <w:szCs w:val="30"/>
        </w:rPr>
        <w:t>дамаш</w:t>
      </w:r>
      <w:r w:rsidR="00327305" w:rsidRPr="00327305">
        <w:rPr>
          <w:rFonts w:eastAsia="Calibri" w:cs="Times New Roman"/>
          <w:color w:val="auto"/>
          <w:sz w:val="30"/>
          <w:szCs w:val="30"/>
        </w:rPr>
        <w:t>няга задання. Настаўнік можа выбіраць яго з улікам таго, што было выканана на ўроку ў кожнай канкрэтнай групе (канкрэтным класе).</w:t>
      </w:r>
    </w:p>
    <w:p w14:paraId="123211C2" w14:textId="5032CFD9" w:rsidR="00327305" w:rsidRDefault="00327305" w:rsidP="00327305">
      <w:pPr>
        <w:tabs>
          <w:tab w:val="left" w:pos="1134"/>
        </w:tabs>
        <w:spacing w:after="0" w:line="240" w:lineRule="auto"/>
        <w:rPr>
          <w:rFonts w:eastAsia="Calibri" w:cs="Times New Roman"/>
          <w:color w:val="auto"/>
          <w:sz w:val="30"/>
          <w:szCs w:val="30"/>
        </w:rPr>
      </w:pPr>
      <w:r w:rsidRPr="00327305">
        <w:rPr>
          <w:rFonts w:eastAsia="Calibri" w:cs="Times New Roman"/>
          <w:color w:val="auto"/>
          <w:sz w:val="30"/>
          <w:szCs w:val="30"/>
        </w:rPr>
        <w:t xml:space="preserve">З мэтай папярэджання перагрузкі вучняў настаўніку неабходна сачыць за аб'ёмам </w:t>
      </w:r>
      <w:r w:rsidR="00684990">
        <w:rPr>
          <w:rFonts w:eastAsia="Calibri" w:cs="Times New Roman"/>
          <w:color w:val="auto"/>
          <w:sz w:val="30"/>
          <w:szCs w:val="30"/>
        </w:rPr>
        <w:t>дамаш</w:t>
      </w:r>
      <w:r w:rsidRPr="00327305">
        <w:rPr>
          <w:rFonts w:eastAsia="Calibri" w:cs="Times New Roman"/>
          <w:color w:val="auto"/>
          <w:sz w:val="30"/>
          <w:szCs w:val="30"/>
        </w:rPr>
        <w:t>няга задання, тлумачыць на ўроку змест, парадак і прыёмы яго выканання.</w:t>
      </w:r>
    </w:p>
    <w:p w14:paraId="6BF0212E" w14:textId="06BCAC67" w:rsidR="00327305" w:rsidRPr="00327305" w:rsidRDefault="00911D0C" w:rsidP="00327305">
      <w:pPr>
        <w:tabs>
          <w:tab w:val="left" w:pos="1134"/>
        </w:tabs>
        <w:spacing w:after="0" w:line="240" w:lineRule="auto"/>
        <w:rPr>
          <w:rFonts w:eastAsia="Calibri" w:cs="Times New Roman"/>
          <w:color w:val="auto"/>
          <w:sz w:val="30"/>
          <w:szCs w:val="30"/>
        </w:rPr>
      </w:pPr>
      <w:r w:rsidRPr="00911D0C">
        <w:rPr>
          <w:rFonts w:eastAsia="Calibri" w:cs="Times New Roman"/>
          <w:b/>
          <w:color w:val="auto"/>
          <w:sz w:val="30"/>
          <w:szCs w:val="30"/>
        </w:rPr>
        <w:t>5.7.</w:t>
      </w:r>
      <w:r>
        <w:rPr>
          <w:rFonts w:eastAsia="Calibri" w:cs="Times New Roman"/>
          <w:color w:val="auto"/>
          <w:sz w:val="30"/>
          <w:szCs w:val="30"/>
        </w:rPr>
        <w:t xml:space="preserve"> </w:t>
      </w:r>
      <w:r w:rsidR="00327305" w:rsidRPr="00327305">
        <w:rPr>
          <w:rFonts w:eastAsia="Calibri" w:cs="Times New Roman"/>
          <w:color w:val="auto"/>
          <w:sz w:val="30"/>
          <w:szCs w:val="30"/>
        </w:rPr>
        <w:t xml:space="preserve">Старонкі </w:t>
      </w:r>
      <w:r w:rsidR="00327305" w:rsidRPr="00684990">
        <w:rPr>
          <w:rFonts w:eastAsia="Calibri" w:cs="Times New Roman"/>
          <w:b/>
          <w:color w:val="auto"/>
          <w:sz w:val="30"/>
          <w:szCs w:val="30"/>
        </w:rPr>
        <w:t xml:space="preserve">класнага </w:t>
      </w:r>
      <w:r w:rsidR="00684990" w:rsidRPr="00684990">
        <w:rPr>
          <w:rFonts w:eastAsia="Calibri" w:cs="Times New Roman"/>
          <w:b/>
          <w:color w:val="auto"/>
          <w:sz w:val="30"/>
          <w:szCs w:val="30"/>
        </w:rPr>
        <w:t>журнала</w:t>
      </w:r>
      <w:r w:rsidR="00684990">
        <w:rPr>
          <w:rFonts w:eastAsia="Calibri" w:cs="Times New Roman"/>
          <w:color w:val="auto"/>
          <w:sz w:val="30"/>
          <w:szCs w:val="30"/>
        </w:rPr>
        <w:t xml:space="preserve"> </w:t>
      </w:r>
      <w:r w:rsidR="00327305" w:rsidRPr="00327305">
        <w:rPr>
          <w:rFonts w:eastAsia="Calibri" w:cs="Times New Roman"/>
          <w:color w:val="auto"/>
          <w:sz w:val="30"/>
          <w:szCs w:val="30"/>
        </w:rPr>
        <w:t xml:space="preserve">запаўняюцца на той мове, на якой ажыццяўляюцца навучанне і выхаванне ва ўстанове агульнай сярэдняй адукацыі. Дапускаецца запісваць на замежнай мове моўны матэрыял, прадстаўлены ў </w:t>
      </w:r>
      <w:r w:rsidR="00C87BB9">
        <w:rPr>
          <w:rFonts w:eastAsia="Calibri" w:cs="Times New Roman"/>
          <w:color w:val="auto"/>
          <w:sz w:val="30"/>
          <w:szCs w:val="30"/>
          <w:lang w:val="be-BY"/>
        </w:rPr>
        <w:t>вучэб</w:t>
      </w:r>
      <w:r w:rsidR="00327305" w:rsidRPr="00327305">
        <w:rPr>
          <w:rFonts w:eastAsia="Calibri" w:cs="Times New Roman"/>
          <w:color w:val="auto"/>
          <w:sz w:val="30"/>
          <w:szCs w:val="30"/>
        </w:rPr>
        <w:t>ных праграмах.</w:t>
      </w:r>
    </w:p>
    <w:p w14:paraId="7635C7E9" w14:textId="3C9FA233" w:rsidR="00327305" w:rsidRPr="00327305" w:rsidRDefault="00327305" w:rsidP="00327305">
      <w:pPr>
        <w:tabs>
          <w:tab w:val="left" w:pos="1134"/>
        </w:tabs>
        <w:spacing w:after="0" w:line="240" w:lineRule="auto"/>
        <w:rPr>
          <w:rFonts w:eastAsia="Calibri" w:cs="Times New Roman"/>
          <w:color w:val="auto"/>
          <w:sz w:val="30"/>
          <w:szCs w:val="30"/>
        </w:rPr>
      </w:pPr>
      <w:r w:rsidRPr="00327305">
        <w:rPr>
          <w:rFonts w:eastAsia="Calibri" w:cs="Times New Roman"/>
          <w:color w:val="auto"/>
          <w:sz w:val="30"/>
          <w:szCs w:val="30"/>
        </w:rPr>
        <w:t>Пры запаўненні графы</w:t>
      </w:r>
      <w:r w:rsidR="00684990">
        <w:rPr>
          <w:rFonts w:eastAsia="Calibri" w:cs="Times New Roman"/>
          <w:color w:val="auto"/>
          <w:sz w:val="30"/>
          <w:szCs w:val="30"/>
        </w:rPr>
        <w:t xml:space="preserve"> </w:t>
      </w:r>
      <w:r w:rsidR="000F430E">
        <w:rPr>
          <w:rFonts w:eastAsia="Calibri" w:cs="Times New Roman"/>
          <w:color w:val="auto"/>
          <w:sz w:val="30"/>
          <w:szCs w:val="30"/>
        </w:rPr>
        <w:t>«</w:t>
      </w:r>
      <w:r w:rsidRPr="000F430E">
        <w:rPr>
          <w:rFonts w:eastAsia="Calibri" w:cs="Times New Roman"/>
          <w:color w:val="auto"/>
          <w:sz w:val="30"/>
          <w:szCs w:val="30"/>
        </w:rPr>
        <w:t>Змес</w:t>
      </w:r>
      <w:r w:rsidR="00684990" w:rsidRPr="000F430E">
        <w:rPr>
          <w:rFonts w:eastAsia="Calibri" w:cs="Times New Roman"/>
          <w:color w:val="auto"/>
          <w:sz w:val="30"/>
          <w:szCs w:val="30"/>
        </w:rPr>
        <w:t xml:space="preserve">т вучэбных </w:t>
      </w:r>
      <w:r w:rsidRPr="000F430E">
        <w:rPr>
          <w:rFonts w:eastAsia="Calibri" w:cs="Times New Roman"/>
          <w:color w:val="auto"/>
          <w:sz w:val="30"/>
          <w:szCs w:val="30"/>
        </w:rPr>
        <w:t>заняткаў</w:t>
      </w:r>
      <w:r w:rsidR="000F430E" w:rsidRPr="000F430E">
        <w:rPr>
          <w:rFonts w:eastAsia="Calibri" w:cs="Times New Roman"/>
          <w:color w:val="auto"/>
          <w:sz w:val="30"/>
          <w:szCs w:val="30"/>
        </w:rPr>
        <w:t>»</w:t>
      </w:r>
      <w:r w:rsidRPr="000F430E">
        <w:rPr>
          <w:rFonts w:eastAsia="Calibri" w:cs="Times New Roman"/>
          <w:color w:val="auto"/>
          <w:sz w:val="30"/>
          <w:szCs w:val="30"/>
        </w:rPr>
        <w:t xml:space="preserve"> назва </w:t>
      </w:r>
      <w:r w:rsidRPr="00327305">
        <w:rPr>
          <w:rFonts w:eastAsia="Calibri" w:cs="Times New Roman"/>
          <w:color w:val="auto"/>
          <w:sz w:val="30"/>
          <w:szCs w:val="30"/>
        </w:rPr>
        <w:t xml:space="preserve">тэмы запісваецца адзін раз згодна </w:t>
      </w:r>
      <w:r w:rsidR="00684990">
        <w:rPr>
          <w:rFonts w:eastAsia="Calibri" w:cs="Times New Roman"/>
          <w:color w:val="auto"/>
          <w:sz w:val="30"/>
          <w:szCs w:val="30"/>
        </w:rPr>
        <w:t xml:space="preserve">з </w:t>
      </w:r>
      <w:r w:rsidRPr="00327305">
        <w:rPr>
          <w:rFonts w:eastAsia="Calibri" w:cs="Times New Roman"/>
          <w:color w:val="auto"/>
          <w:sz w:val="30"/>
          <w:szCs w:val="30"/>
        </w:rPr>
        <w:t>вучэбнай праграм</w:t>
      </w:r>
      <w:r w:rsidR="00684990">
        <w:rPr>
          <w:rFonts w:eastAsia="Calibri" w:cs="Times New Roman"/>
          <w:color w:val="auto"/>
          <w:sz w:val="30"/>
          <w:szCs w:val="30"/>
        </w:rPr>
        <w:t>ай</w:t>
      </w:r>
      <w:r w:rsidRPr="00327305">
        <w:rPr>
          <w:rFonts w:eastAsia="Calibri" w:cs="Times New Roman"/>
          <w:color w:val="auto"/>
          <w:sz w:val="30"/>
          <w:szCs w:val="30"/>
        </w:rPr>
        <w:t>. На наступных уроках паэтапна абазначаюцца канкрэтная сітуацыя зносін і в</w:t>
      </w:r>
      <w:r w:rsidR="005F7876">
        <w:rPr>
          <w:rFonts w:eastAsia="Calibri" w:cs="Times New Roman"/>
          <w:color w:val="auto"/>
          <w:sz w:val="30"/>
          <w:szCs w:val="30"/>
          <w:lang w:val="be-BY"/>
        </w:rPr>
        <w:t>і</w:t>
      </w:r>
      <w:r w:rsidRPr="00327305">
        <w:rPr>
          <w:rFonts w:eastAsia="Calibri" w:cs="Times New Roman"/>
          <w:color w:val="auto"/>
          <w:sz w:val="30"/>
          <w:szCs w:val="30"/>
        </w:rPr>
        <w:t>д маўленчай дзейнасці вучняў (маналагічна</w:t>
      </w:r>
      <w:r w:rsidR="005F7876">
        <w:rPr>
          <w:rFonts w:eastAsia="Calibri" w:cs="Times New Roman"/>
          <w:color w:val="auto"/>
          <w:sz w:val="30"/>
          <w:szCs w:val="30"/>
          <w:lang w:val="be-BY"/>
        </w:rPr>
        <w:t>е</w:t>
      </w:r>
      <w:r w:rsidRPr="00327305">
        <w:rPr>
          <w:rFonts w:eastAsia="Calibri" w:cs="Times New Roman"/>
          <w:color w:val="auto"/>
          <w:sz w:val="30"/>
          <w:szCs w:val="30"/>
        </w:rPr>
        <w:t xml:space="preserve"> </w:t>
      </w:r>
      <w:r w:rsidR="005F7876">
        <w:rPr>
          <w:rFonts w:eastAsia="Calibri" w:cs="Times New Roman"/>
          <w:color w:val="auto"/>
          <w:sz w:val="30"/>
          <w:szCs w:val="30"/>
          <w:lang w:val="be-BY"/>
        </w:rPr>
        <w:t>маўленне</w:t>
      </w:r>
      <w:r w:rsidRPr="00327305">
        <w:rPr>
          <w:rFonts w:eastAsia="Calibri" w:cs="Times New Roman"/>
          <w:color w:val="auto"/>
          <w:sz w:val="30"/>
          <w:szCs w:val="30"/>
        </w:rPr>
        <w:t>, дыялагічна</w:t>
      </w:r>
      <w:r w:rsidR="005F7876">
        <w:rPr>
          <w:rFonts w:eastAsia="Calibri" w:cs="Times New Roman"/>
          <w:color w:val="auto"/>
          <w:sz w:val="30"/>
          <w:szCs w:val="30"/>
          <w:lang w:val="be-BY"/>
        </w:rPr>
        <w:t>е</w:t>
      </w:r>
      <w:r w:rsidRPr="00327305">
        <w:rPr>
          <w:rFonts w:eastAsia="Calibri" w:cs="Times New Roman"/>
          <w:color w:val="auto"/>
          <w:sz w:val="30"/>
          <w:szCs w:val="30"/>
        </w:rPr>
        <w:t xml:space="preserve"> </w:t>
      </w:r>
      <w:r w:rsidR="005F7876">
        <w:rPr>
          <w:rFonts w:eastAsia="Calibri" w:cs="Times New Roman"/>
          <w:color w:val="auto"/>
          <w:sz w:val="30"/>
          <w:szCs w:val="30"/>
          <w:lang w:val="be-BY"/>
        </w:rPr>
        <w:t>маўленне</w:t>
      </w:r>
      <w:r w:rsidRPr="00327305">
        <w:rPr>
          <w:rFonts w:eastAsia="Calibri" w:cs="Times New Roman"/>
          <w:color w:val="auto"/>
          <w:sz w:val="30"/>
          <w:szCs w:val="30"/>
        </w:rPr>
        <w:t>, полілагічна</w:t>
      </w:r>
      <w:r w:rsidR="005F7876">
        <w:rPr>
          <w:rFonts w:eastAsia="Calibri" w:cs="Times New Roman"/>
          <w:color w:val="auto"/>
          <w:sz w:val="30"/>
          <w:szCs w:val="30"/>
          <w:lang w:val="be-BY"/>
        </w:rPr>
        <w:t>е маўленне</w:t>
      </w:r>
      <w:r w:rsidRPr="00327305">
        <w:rPr>
          <w:rFonts w:eastAsia="Calibri" w:cs="Times New Roman"/>
          <w:color w:val="auto"/>
          <w:sz w:val="30"/>
          <w:szCs w:val="30"/>
        </w:rPr>
        <w:t xml:space="preserve">, чытанне, </w:t>
      </w:r>
      <w:r w:rsidR="005F7876">
        <w:rPr>
          <w:rFonts w:eastAsia="Calibri" w:cs="Times New Roman"/>
          <w:color w:val="auto"/>
          <w:sz w:val="30"/>
          <w:szCs w:val="30"/>
          <w:lang w:val="be-BY"/>
        </w:rPr>
        <w:t>у</w:t>
      </w:r>
      <w:r w:rsidRPr="00327305">
        <w:rPr>
          <w:rFonts w:eastAsia="Calibri" w:cs="Times New Roman"/>
          <w:color w:val="auto"/>
          <w:sz w:val="30"/>
          <w:szCs w:val="30"/>
        </w:rPr>
        <w:t xml:space="preserve">спрыманне і разуменне </w:t>
      </w:r>
      <w:r w:rsidR="005F7876">
        <w:rPr>
          <w:rFonts w:eastAsia="Calibri" w:cs="Times New Roman"/>
          <w:color w:val="auto"/>
          <w:sz w:val="30"/>
          <w:szCs w:val="30"/>
          <w:lang w:val="be-BY"/>
        </w:rPr>
        <w:t>маўлення</w:t>
      </w:r>
      <w:r w:rsidRPr="00327305">
        <w:rPr>
          <w:rFonts w:eastAsia="Calibri" w:cs="Times New Roman"/>
          <w:color w:val="auto"/>
          <w:sz w:val="30"/>
          <w:szCs w:val="30"/>
        </w:rPr>
        <w:t xml:space="preserve"> на слых, пісьмовае маўленне). Моўны матэрыял запісваецца ў адпаведнасці з каляндарна-тэматычным планаваннем.</w:t>
      </w:r>
    </w:p>
    <w:p w14:paraId="71299EAE" w14:textId="77777777" w:rsidR="00327305" w:rsidRDefault="00327305" w:rsidP="00327305">
      <w:pPr>
        <w:tabs>
          <w:tab w:val="left" w:pos="1134"/>
        </w:tabs>
        <w:spacing w:after="0" w:line="240" w:lineRule="auto"/>
        <w:rPr>
          <w:rFonts w:eastAsia="Calibri" w:cs="Times New Roman"/>
          <w:color w:val="auto"/>
          <w:sz w:val="30"/>
          <w:szCs w:val="30"/>
        </w:rPr>
      </w:pPr>
      <w:r w:rsidRPr="00327305">
        <w:rPr>
          <w:rFonts w:eastAsia="Calibri" w:cs="Times New Roman"/>
          <w:color w:val="auto"/>
          <w:sz w:val="30"/>
          <w:szCs w:val="30"/>
        </w:rPr>
        <w:t>Напрыклад:</w:t>
      </w:r>
    </w:p>
    <w:p w14:paraId="67E41ADE" w14:textId="29FF8943" w:rsidR="002F21EA" w:rsidRPr="00107ED5" w:rsidRDefault="002F21EA" w:rsidP="00327305">
      <w:pPr>
        <w:tabs>
          <w:tab w:val="left" w:pos="1134"/>
        </w:tabs>
        <w:spacing w:after="0" w:line="240" w:lineRule="auto"/>
        <w:rPr>
          <w:rFonts w:eastAsia="Calibri" w:cs="Times New Roman"/>
          <w:i/>
          <w:color w:val="auto"/>
          <w:sz w:val="30"/>
          <w:szCs w:val="30"/>
        </w:rPr>
      </w:pPr>
      <w:r w:rsidRPr="00107ED5">
        <w:rPr>
          <w:rFonts w:eastAsia="Calibri" w:cs="Times New Roman"/>
          <w:color w:val="auto"/>
          <w:sz w:val="30"/>
          <w:szCs w:val="30"/>
        </w:rPr>
        <w:t>Зд</w:t>
      </w:r>
      <w:r w:rsidR="00107ED5" w:rsidRPr="00107ED5">
        <w:rPr>
          <w:rFonts w:eastAsia="Calibri" w:cs="Times New Roman"/>
          <w:color w:val="auto"/>
          <w:sz w:val="30"/>
          <w:szCs w:val="30"/>
          <w:lang w:val="be-BY"/>
        </w:rPr>
        <w:t>аровы лад жыцця</w:t>
      </w:r>
      <w:r w:rsidRPr="00107ED5">
        <w:rPr>
          <w:rFonts w:eastAsia="Calibri" w:cs="Times New Roman"/>
          <w:color w:val="auto"/>
          <w:sz w:val="30"/>
          <w:szCs w:val="30"/>
        </w:rPr>
        <w:t xml:space="preserve">. </w:t>
      </w:r>
      <w:r w:rsidR="00950C60" w:rsidRPr="00107ED5">
        <w:rPr>
          <w:rFonts w:eastAsia="Calibri" w:cs="Times New Roman"/>
          <w:color w:val="auto"/>
          <w:sz w:val="30"/>
          <w:szCs w:val="30"/>
        </w:rPr>
        <w:t>М</w:t>
      </w:r>
      <w:r w:rsidR="00107ED5" w:rsidRPr="00107ED5">
        <w:rPr>
          <w:rFonts w:eastAsia="Calibri" w:cs="Times New Roman"/>
          <w:color w:val="auto"/>
          <w:sz w:val="30"/>
          <w:szCs w:val="30"/>
          <w:lang w:val="be-BY"/>
        </w:rPr>
        <w:t>аналагічнае маўленне</w:t>
      </w:r>
      <w:r w:rsidRPr="00107ED5">
        <w:rPr>
          <w:rFonts w:eastAsia="Calibri" w:cs="Times New Roman"/>
          <w:color w:val="auto"/>
          <w:sz w:val="30"/>
          <w:szCs w:val="30"/>
        </w:rPr>
        <w:t>.</w:t>
      </w:r>
    </w:p>
    <w:p w14:paraId="34E79C07" w14:textId="6D47C592" w:rsidR="002F21EA" w:rsidRPr="00107ED5" w:rsidRDefault="002F21EA" w:rsidP="00DC59CD">
      <w:pPr>
        <w:tabs>
          <w:tab w:val="left" w:pos="1134"/>
        </w:tabs>
        <w:spacing w:after="0" w:line="240" w:lineRule="auto"/>
        <w:rPr>
          <w:rFonts w:eastAsia="Calibri" w:cs="Times New Roman"/>
          <w:b/>
          <w:color w:val="auto"/>
          <w:sz w:val="30"/>
          <w:szCs w:val="30"/>
        </w:rPr>
      </w:pPr>
      <w:r w:rsidRPr="00107ED5">
        <w:rPr>
          <w:rFonts w:eastAsia="Calibri" w:cs="Times New Roman"/>
          <w:color w:val="auto"/>
          <w:sz w:val="30"/>
          <w:szCs w:val="30"/>
        </w:rPr>
        <w:t>Пр</w:t>
      </w:r>
      <w:r w:rsidR="00107ED5" w:rsidRPr="00107ED5">
        <w:rPr>
          <w:rFonts w:eastAsia="Calibri" w:cs="Times New Roman"/>
          <w:color w:val="auto"/>
          <w:sz w:val="30"/>
          <w:szCs w:val="30"/>
          <w:lang w:val="be-BY"/>
        </w:rPr>
        <w:t>ынцыпы здаровага харчавання</w:t>
      </w:r>
      <w:r w:rsidRPr="00107ED5">
        <w:rPr>
          <w:rFonts w:eastAsia="Calibri" w:cs="Times New Roman"/>
          <w:color w:val="auto"/>
          <w:sz w:val="30"/>
          <w:szCs w:val="30"/>
        </w:rPr>
        <w:t>. Ч</w:t>
      </w:r>
      <w:r w:rsidR="00107ED5" w:rsidRPr="00107ED5">
        <w:rPr>
          <w:rFonts w:eastAsia="Calibri" w:cs="Times New Roman"/>
          <w:color w:val="auto"/>
          <w:sz w:val="30"/>
          <w:szCs w:val="30"/>
          <w:lang w:val="be-BY"/>
        </w:rPr>
        <w:t>ытанне</w:t>
      </w:r>
      <w:r w:rsidRPr="00107ED5">
        <w:rPr>
          <w:rFonts w:eastAsia="Calibri" w:cs="Times New Roman"/>
          <w:color w:val="auto"/>
          <w:sz w:val="30"/>
          <w:szCs w:val="30"/>
        </w:rPr>
        <w:t xml:space="preserve">. </w:t>
      </w:r>
      <w:r w:rsidRPr="00107ED5">
        <w:rPr>
          <w:rFonts w:eastAsia="Calibri" w:cs="Times New Roman"/>
          <w:color w:val="auto"/>
          <w:sz w:val="30"/>
          <w:szCs w:val="30"/>
          <w:lang w:val="en-US"/>
        </w:rPr>
        <w:t>Present</w:t>
      </w:r>
      <w:r w:rsidRPr="00107ED5">
        <w:rPr>
          <w:rFonts w:eastAsia="Calibri" w:cs="Times New Roman"/>
          <w:color w:val="auto"/>
          <w:sz w:val="30"/>
          <w:szCs w:val="30"/>
        </w:rPr>
        <w:t xml:space="preserve"> </w:t>
      </w:r>
      <w:r w:rsidRPr="00107ED5">
        <w:rPr>
          <w:rFonts w:eastAsia="Calibri" w:cs="Times New Roman"/>
          <w:color w:val="auto"/>
          <w:sz w:val="30"/>
          <w:szCs w:val="30"/>
          <w:lang w:val="en-US"/>
        </w:rPr>
        <w:t>Simple</w:t>
      </w:r>
      <w:r w:rsidRPr="00107ED5">
        <w:rPr>
          <w:rFonts w:eastAsia="Calibri" w:cs="Times New Roman"/>
          <w:color w:val="auto"/>
          <w:sz w:val="30"/>
          <w:szCs w:val="30"/>
        </w:rPr>
        <w:t>.</w:t>
      </w:r>
    </w:p>
    <w:p w14:paraId="5325237E" w14:textId="05A3F79D" w:rsidR="00107ED5" w:rsidRPr="00107ED5" w:rsidRDefault="00107ED5" w:rsidP="00107ED5">
      <w:pPr>
        <w:tabs>
          <w:tab w:val="left" w:pos="1134"/>
        </w:tabs>
        <w:spacing w:after="0" w:line="240" w:lineRule="auto"/>
        <w:rPr>
          <w:rFonts w:eastAsia="Times New Roman" w:cs="Times New Roman"/>
          <w:color w:val="auto"/>
          <w:sz w:val="30"/>
          <w:szCs w:val="30"/>
          <w:lang w:eastAsia="ru-RU"/>
        </w:rPr>
      </w:pPr>
      <w:r w:rsidRPr="00107ED5">
        <w:rPr>
          <w:rFonts w:eastAsia="Times New Roman" w:cs="Times New Roman"/>
          <w:color w:val="auto"/>
          <w:sz w:val="30"/>
          <w:szCs w:val="30"/>
          <w:lang w:eastAsia="ru-RU"/>
        </w:rPr>
        <w:t>Назва факультатыўн</w:t>
      </w:r>
      <w:r w:rsidRPr="00107ED5">
        <w:rPr>
          <w:rFonts w:eastAsia="Times New Roman" w:cs="Times New Roman"/>
          <w:color w:val="auto"/>
          <w:sz w:val="30"/>
          <w:szCs w:val="30"/>
          <w:lang w:val="be-BY" w:eastAsia="ru-RU"/>
        </w:rPr>
        <w:t>ых</w:t>
      </w:r>
      <w:r w:rsidRPr="00107ED5">
        <w:rPr>
          <w:rFonts w:eastAsia="Times New Roman" w:cs="Times New Roman"/>
          <w:color w:val="auto"/>
          <w:sz w:val="30"/>
          <w:szCs w:val="30"/>
          <w:lang w:eastAsia="ru-RU"/>
        </w:rPr>
        <w:t xml:space="preserve"> занятк</w:t>
      </w:r>
      <w:r w:rsidRPr="00107ED5">
        <w:rPr>
          <w:rFonts w:eastAsia="Times New Roman" w:cs="Times New Roman"/>
          <w:color w:val="auto"/>
          <w:sz w:val="30"/>
          <w:szCs w:val="30"/>
          <w:lang w:val="be-BY" w:eastAsia="ru-RU"/>
        </w:rPr>
        <w:t>аў</w:t>
      </w:r>
      <w:r w:rsidRPr="00107ED5">
        <w:rPr>
          <w:rFonts w:eastAsia="Times New Roman" w:cs="Times New Roman"/>
          <w:color w:val="auto"/>
          <w:sz w:val="30"/>
          <w:szCs w:val="30"/>
          <w:lang w:eastAsia="ru-RU"/>
        </w:rPr>
        <w:t xml:space="preserve"> запісваецца ў </w:t>
      </w:r>
      <w:r w:rsidRPr="00107ED5">
        <w:rPr>
          <w:rFonts w:eastAsia="Times New Roman" w:cs="Times New Roman"/>
          <w:color w:val="auto"/>
          <w:sz w:val="30"/>
          <w:szCs w:val="30"/>
          <w:lang w:val="be-BY" w:eastAsia="ru-RU"/>
        </w:rPr>
        <w:t>журнале</w:t>
      </w:r>
      <w:r w:rsidRPr="00107ED5">
        <w:rPr>
          <w:rFonts w:eastAsia="Times New Roman" w:cs="Times New Roman"/>
          <w:color w:val="auto"/>
          <w:sz w:val="30"/>
          <w:szCs w:val="30"/>
          <w:lang w:eastAsia="ru-RU"/>
        </w:rPr>
        <w:t xml:space="preserve"> ў</w:t>
      </w:r>
      <w:r w:rsidR="00CF55F2">
        <w:rPr>
          <w:rFonts w:eastAsia="Times New Roman" w:cs="Times New Roman"/>
          <w:color w:val="auto"/>
          <w:sz w:val="30"/>
          <w:szCs w:val="30"/>
          <w:lang w:eastAsia="ru-RU"/>
        </w:rPr>
        <w:t> </w:t>
      </w:r>
      <w:r w:rsidRPr="00107ED5">
        <w:rPr>
          <w:rFonts w:eastAsia="Times New Roman" w:cs="Times New Roman"/>
          <w:color w:val="auto"/>
          <w:sz w:val="30"/>
          <w:szCs w:val="30"/>
          <w:lang w:eastAsia="ru-RU"/>
        </w:rPr>
        <w:t>адпаведнасці з назвай вучэбнай праграмы, напрыклад:</w:t>
      </w:r>
    </w:p>
    <w:p w14:paraId="52CF8891" w14:textId="6A9F135B" w:rsidR="00107ED5" w:rsidRPr="00107ED5" w:rsidRDefault="00107ED5" w:rsidP="00107ED5">
      <w:pPr>
        <w:tabs>
          <w:tab w:val="left" w:pos="1134"/>
        </w:tabs>
        <w:spacing w:after="0" w:line="240" w:lineRule="auto"/>
        <w:rPr>
          <w:rFonts w:eastAsia="Times New Roman" w:cs="Times New Roman"/>
          <w:color w:val="auto"/>
          <w:sz w:val="30"/>
          <w:szCs w:val="30"/>
          <w:lang w:eastAsia="ru-RU"/>
        </w:rPr>
      </w:pPr>
      <w:r w:rsidRPr="00107ED5">
        <w:rPr>
          <w:rFonts w:eastAsia="Times New Roman" w:cs="Times New Roman"/>
          <w:color w:val="auto"/>
          <w:sz w:val="30"/>
          <w:szCs w:val="30"/>
          <w:lang w:eastAsia="ru-RU"/>
        </w:rPr>
        <w:t>практыкум па чытанн</w:t>
      </w:r>
      <w:r w:rsidRPr="00107ED5">
        <w:rPr>
          <w:rFonts w:eastAsia="Times New Roman" w:cs="Times New Roman"/>
          <w:color w:val="auto"/>
          <w:sz w:val="30"/>
          <w:szCs w:val="30"/>
          <w:lang w:val="be-BY" w:eastAsia="ru-RU"/>
        </w:rPr>
        <w:t>і</w:t>
      </w:r>
      <w:r w:rsidRPr="00107ED5">
        <w:rPr>
          <w:rFonts w:eastAsia="Times New Roman" w:cs="Times New Roman"/>
          <w:color w:val="auto"/>
          <w:sz w:val="30"/>
          <w:szCs w:val="30"/>
          <w:lang w:eastAsia="ru-RU"/>
        </w:rPr>
        <w:t>;</w:t>
      </w:r>
    </w:p>
    <w:p w14:paraId="3683F545" w14:textId="3995E409" w:rsidR="002F21EA" w:rsidRPr="00107ED5" w:rsidRDefault="00107ED5" w:rsidP="00107ED5">
      <w:pPr>
        <w:tabs>
          <w:tab w:val="left" w:pos="1134"/>
        </w:tabs>
        <w:spacing w:after="0" w:line="240" w:lineRule="auto"/>
        <w:rPr>
          <w:rFonts w:eastAsia="Times New Roman" w:cs="Times New Roman"/>
          <w:color w:val="auto"/>
          <w:sz w:val="30"/>
          <w:szCs w:val="30"/>
          <w:lang w:eastAsia="ru-RU"/>
        </w:rPr>
      </w:pPr>
      <w:r w:rsidRPr="00107ED5">
        <w:rPr>
          <w:rFonts w:eastAsia="Times New Roman" w:cs="Times New Roman"/>
          <w:color w:val="auto"/>
          <w:sz w:val="30"/>
          <w:szCs w:val="30"/>
          <w:lang w:eastAsia="ru-RU"/>
        </w:rPr>
        <w:t>другая замежная мова (</w:t>
      </w:r>
      <w:r w:rsidRPr="00107ED5">
        <w:rPr>
          <w:rFonts w:eastAsia="Times New Roman" w:cs="Times New Roman"/>
          <w:color w:val="auto"/>
          <w:sz w:val="30"/>
          <w:szCs w:val="30"/>
          <w:lang w:val="be-BY" w:eastAsia="ru-RU"/>
        </w:rPr>
        <w:t>і</w:t>
      </w:r>
      <w:r w:rsidRPr="00107ED5">
        <w:rPr>
          <w:rFonts w:eastAsia="Times New Roman" w:cs="Times New Roman"/>
          <w:color w:val="auto"/>
          <w:sz w:val="30"/>
          <w:szCs w:val="30"/>
          <w:lang w:eastAsia="ru-RU"/>
        </w:rPr>
        <w:t>спанская</w:t>
      </w:r>
      <w:r w:rsidR="002F21EA" w:rsidRPr="00107ED5">
        <w:rPr>
          <w:rFonts w:eastAsia="Times New Roman" w:cs="Times New Roman"/>
          <w:color w:val="auto"/>
          <w:sz w:val="30"/>
          <w:szCs w:val="30"/>
          <w:lang w:eastAsia="ru-RU"/>
        </w:rPr>
        <w:t>).</w:t>
      </w:r>
    </w:p>
    <w:p w14:paraId="138620CE" w14:textId="29F9864F" w:rsidR="00CF539A" w:rsidRPr="00021B5E" w:rsidRDefault="00911D0C" w:rsidP="00DC59CD">
      <w:pPr>
        <w:tabs>
          <w:tab w:val="left" w:pos="1134"/>
        </w:tabs>
        <w:spacing w:after="0" w:line="240" w:lineRule="auto"/>
        <w:rPr>
          <w:rFonts w:eastAsia="Calibri" w:cs="Times New Roman"/>
          <w:i/>
          <w:iCs/>
          <w:color w:val="auto"/>
          <w:sz w:val="30"/>
          <w:szCs w:val="30"/>
        </w:rPr>
      </w:pPr>
      <w:r w:rsidRPr="00911D0C">
        <w:rPr>
          <w:rFonts w:eastAsia="Calibri" w:cs="Times New Roman"/>
          <w:b/>
          <w:color w:val="auto"/>
          <w:sz w:val="30"/>
          <w:szCs w:val="30"/>
        </w:rPr>
        <w:t>5.8</w:t>
      </w:r>
      <w:r>
        <w:rPr>
          <w:rFonts w:eastAsia="Calibri" w:cs="Times New Roman"/>
          <w:color w:val="auto"/>
          <w:sz w:val="30"/>
          <w:szCs w:val="30"/>
        </w:rPr>
        <w:t xml:space="preserve">. </w:t>
      </w:r>
      <w:r w:rsidR="00327305" w:rsidRPr="00327305">
        <w:rPr>
          <w:rFonts w:eastAsia="Calibri" w:cs="Times New Roman"/>
          <w:color w:val="auto"/>
          <w:sz w:val="30"/>
          <w:szCs w:val="30"/>
        </w:rPr>
        <w:t xml:space="preserve">Для правядзення </w:t>
      </w:r>
      <w:r w:rsidR="00327305" w:rsidRPr="005F7876">
        <w:rPr>
          <w:rFonts w:eastAsia="Calibri" w:cs="Times New Roman"/>
          <w:b/>
          <w:color w:val="auto"/>
          <w:sz w:val="30"/>
          <w:szCs w:val="30"/>
        </w:rPr>
        <w:t>факультатыўных заняткаў</w:t>
      </w:r>
      <w:r w:rsidR="00327305" w:rsidRPr="00327305">
        <w:rPr>
          <w:rFonts w:eastAsia="Calibri" w:cs="Times New Roman"/>
          <w:color w:val="auto"/>
          <w:sz w:val="30"/>
          <w:szCs w:val="30"/>
        </w:rPr>
        <w:t xml:space="preserve"> прапануецца выкарыстоўваць вучэбныя праграмы, зацверджаныя Міністэрствам адукацыі. Вучэбныя праграмы факультатыўных заняткаў размешчаны на нацыянальным адукацыйным партале</w:t>
      </w:r>
      <w:r w:rsidR="002F21EA" w:rsidRPr="003C4A92">
        <w:rPr>
          <w:rFonts w:eastAsia="Calibri" w:cs="Times New Roman"/>
          <w:color w:val="auto"/>
          <w:sz w:val="30"/>
          <w:szCs w:val="30"/>
          <w:lang w:val="be-BY" w:eastAsia="zh-CN"/>
        </w:rPr>
        <w:t>:</w:t>
      </w:r>
      <w:r w:rsidR="00B51CEE">
        <w:rPr>
          <w:rFonts w:eastAsia="Calibri" w:cs="Times New Roman"/>
          <w:color w:val="auto"/>
          <w:sz w:val="30"/>
          <w:szCs w:val="30"/>
          <w:lang w:val="be-BY" w:eastAsia="zh-CN"/>
        </w:rPr>
        <w:t xml:space="preserve"> </w:t>
      </w:r>
      <w:hyperlink r:id="rId49" w:history="1">
        <w:r w:rsidR="00B51CEE" w:rsidRPr="00BC5769">
          <w:rPr>
            <w:rStyle w:val="a6"/>
            <w:rFonts w:eastAsia="Calibri" w:cs="Times New Roman"/>
            <w:i/>
            <w:color w:val="0070C0"/>
            <w:sz w:val="30"/>
            <w:szCs w:val="30"/>
            <w:shd w:val="clear" w:color="auto" w:fill="FFFFFF"/>
          </w:rPr>
          <w:t>https://adu.by/</w:t>
        </w:r>
      </w:hyperlink>
      <w:r w:rsidR="00B51CEE" w:rsidRPr="00BC5769">
        <w:rPr>
          <w:rFonts w:eastAsia="Calibri" w:cs="Times New Roman"/>
          <w:iCs/>
          <w:color w:val="0070C0"/>
          <w:sz w:val="30"/>
          <w:szCs w:val="30"/>
          <w:shd w:val="clear" w:color="auto" w:fill="FFFFFF"/>
        </w:rPr>
        <w:t xml:space="preserve"> </w:t>
      </w:r>
      <w:hyperlink r:id="rId50" w:history="1">
        <w:r w:rsidR="00B51CEE" w:rsidRPr="00B90368">
          <w:rPr>
            <w:rStyle w:val="a6"/>
            <w:rFonts w:eastAsia="Calibri" w:cs="Times New Roman"/>
            <w:i/>
            <w:iCs/>
            <w:sz w:val="30"/>
            <w:szCs w:val="30"/>
          </w:rPr>
          <w:t>Г</w:t>
        </w:r>
        <w:r w:rsidR="00B51CEE">
          <w:rPr>
            <w:rStyle w:val="a6"/>
            <w:rFonts w:eastAsia="Calibri" w:cs="Times New Roman"/>
            <w:i/>
            <w:iCs/>
            <w:sz w:val="30"/>
            <w:szCs w:val="30"/>
            <w:lang w:val="be-BY"/>
          </w:rPr>
          <w:t>а</w:t>
        </w:r>
        <w:r w:rsidR="00B51CEE" w:rsidRPr="00B90368">
          <w:rPr>
            <w:rStyle w:val="a6"/>
            <w:rFonts w:eastAsia="Calibri" w:cs="Times New Roman"/>
            <w:i/>
            <w:iCs/>
            <w:sz w:val="30"/>
            <w:szCs w:val="30"/>
          </w:rPr>
          <w:t>л</w:t>
        </w:r>
        <w:r w:rsidR="00B51CEE">
          <w:rPr>
            <w:rStyle w:val="a6"/>
            <w:rFonts w:eastAsia="Calibri" w:cs="Times New Roman"/>
            <w:i/>
            <w:iCs/>
            <w:sz w:val="30"/>
            <w:szCs w:val="30"/>
            <w:lang w:val="be-BY"/>
          </w:rPr>
          <w:t>оўная</w:t>
        </w:r>
        <w:r w:rsidR="00B51CEE" w:rsidRPr="00B90368">
          <w:rPr>
            <w:rStyle w:val="a6"/>
            <w:rFonts w:eastAsia="Calibri" w:cs="Times New Roman"/>
            <w:i/>
            <w:iCs/>
            <w:sz w:val="30"/>
            <w:szCs w:val="30"/>
          </w:rPr>
          <w:t xml:space="preserve"> / </w:t>
        </w:r>
        <w:r w:rsidR="00B51CEE">
          <w:rPr>
            <w:rStyle w:val="a6"/>
            <w:rFonts w:eastAsia="Calibri" w:cs="Times New Roman"/>
            <w:i/>
            <w:iCs/>
            <w:sz w:val="30"/>
            <w:szCs w:val="30"/>
            <w:lang w:val="be-BY"/>
          </w:rPr>
          <w:t>Адукацыйны працэс</w:t>
        </w:r>
        <w:r w:rsidR="00B51CEE" w:rsidRPr="00B90368">
          <w:rPr>
            <w:rStyle w:val="a6"/>
            <w:rFonts w:eastAsia="Calibri" w:cs="Times New Roman"/>
            <w:i/>
            <w:iCs/>
            <w:sz w:val="30"/>
            <w:szCs w:val="30"/>
          </w:rPr>
          <w:t>. 2024/2025 </w:t>
        </w:r>
        <w:r w:rsidR="00B51CEE">
          <w:rPr>
            <w:rStyle w:val="a6"/>
            <w:rFonts w:eastAsia="Calibri" w:cs="Times New Roman"/>
            <w:i/>
            <w:iCs/>
            <w:sz w:val="30"/>
            <w:szCs w:val="30"/>
            <w:lang w:val="be-BY"/>
          </w:rPr>
          <w:t>навучальны</w:t>
        </w:r>
        <w:r w:rsidR="00B51CEE" w:rsidRPr="00B90368">
          <w:rPr>
            <w:rStyle w:val="a6"/>
            <w:rFonts w:eastAsia="Calibri" w:cs="Times New Roman"/>
            <w:i/>
            <w:iCs/>
            <w:sz w:val="30"/>
            <w:szCs w:val="30"/>
          </w:rPr>
          <w:t xml:space="preserve"> год / </w:t>
        </w:r>
        <w:r w:rsidR="00B51CEE">
          <w:rPr>
            <w:rStyle w:val="a6"/>
            <w:rFonts w:eastAsia="Calibri" w:cs="Times New Roman"/>
            <w:i/>
            <w:iCs/>
            <w:sz w:val="30"/>
            <w:szCs w:val="30"/>
            <w:lang w:val="be-BY"/>
          </w:rPr>
          <w:t>Агульная сярэдняя адукацыя</w:t>
        </w:r>
        <w:r w:rsidR="00B51CEE" w:rsidRPr="00B90368">
          <w:rPr>
            <w:rStyle w:val="a6"/>
            <w:rFonts w:eastAsia="Calibri" w:cs="Times New Roman"/>
            <w:i/>
            <w:iCs/>
            <w:sz w:val="30"/>
            <w:szCs w:val="30"/>
          </w:rPr>
          <w:t xml:space="preserve"> / </w:t>
        </w:r>
        <w:r w:rsidR="00B51CEE">
          <w:rPr>
            <w:rStyle w:val="a6"/>
            <w:rFonts w:eastAsia="Calibri" w:cs="Times New Roman"/>
            <w:i/>
            <w:iCs/>
            <w:sz w:val="30"/>
            <w:szCs w:val="30"/>
            <w:lang w:val="be-BY"/>
          </w:rPr>
          <w:t>Вучэбныя прадметы</w:t>
        </w:r>
        <w:r w:rsidR="00B51CEE" w:rsidRPr="00B90368">
          <w:rPr>
            <w:rStyle w:val="a6"/>
            <w:rFonts w:eastAsia="Calibri" w:cs="Times New Roman"/>
            <w:i/>
            <w:iCs/>
            <w:sz w:val="30"/>
            <w:szCs w:val="30"/>
          </w:rPr>
          <w:t xml:space="preserve">. </w:t>
        </w:r>
        <w:r w:rsidR="00B51CEE" w:rsidRPr="00B90368">
          <w:rPr>
            <w:rStyle w:val="a6"/>
            <w:rFonts w:eastAsia="Calibri" w:cs="Times New Roman"/>
            <w:i/>
            <w:iCs/>
            <w:sz w:val="30"/>
            <w:szCs w:val="30"/>
            <w:lang w:val="en-US"/>
          </w:rPr>
          <w:t>I</w:t>
        </w:r>
        <w:r w:rsidR="00B51CEE" w:rsidRPr="00B90368">
          <w:rPr>
            <w:rStyle w:val="a6"/>
            <w:rFonts w:eastAsia="Calibri" w:cs="Times New Roman"/>
            <w:i/>
            <w:iCs/>
            <w:sz w:val="30"/>
            <w:szCs w:val="30"/>
          </w:rPr>
          <w:t>–</w:t>
        </w:r>
        <w:r w:rsidR="00B51CEE" w:rsidRPr="00B90368">
          <w:rPr>
            <w:rStyle w:val="a6"/>
            <w:rFonts w:eastAsia="Calibri" w:cs="Times New Roman"/>
            <w:i/>
            <w:iCs/>
            <w:sz w:val="30"/>
            <w:szCs w:val="30"/>
            <w:lang w:val="en-US"/>
          </w:rPr>
          <w:t>IV</w:t>
        </w:r>
        <w:r w:rsidR="00B51CEE" w:rsidRPr="00B90368">
          <w:rPr>
            <w:rStyle w:val="a6"/>
            <w:rFonts w:eastAsia="Calibri" w:cs="Times New Roman"/>
            <w:i/>
            <w:iCs/>
            <w:sz w:val="30"/>
            <w:szCs w:val="30"/>
          </w:rPr>
          <w:t xml:space="preserve"> класы</w:t>
        </w:r>
      </w:hyperlink>
      <w:r w:rsidR="00B51CEE">
        <w:rPr>
          <w:rFonts w:eastAsia="Calibri" w:cs="Times New Roman"/>
          <w:i/>
          <w:iCs/>
          <w:sz w:val="30"/>
          <w:szCs w:val="30"/>
        </w:rPr>
        <w:t>;</w:t>
      </w:r>
      <w:r w:rsidR="00B51CEE" w:rsidRPr="00B90368">
        <w:rPr>
          <w:rFonts w:eastAsia="Calibri" w:cs="Times New Roman"/>
          <w:i/>
          <w:iCs/>
          <w:sz w:val="30"/>
          <w:szCs w:val="30"/>
        </w:rPr>
        <w:t xml:space="preserve"> </w:t>
      </w:r>
      <w:hyperlink r:id="rId51" w:history="1">
        <w:r w:rsidR="00B51CEE">
          <w:rPr>
            <w:rStyle w:val="a6"/>
            <w:rFonts w:eastAsia="Calibri" w:cs="Times New Roman"/>
            <w:i/>
            <w:iCs/>
            <w:sz w:val="30"/>
            <w:szCs w:val="30"/>
            <w:lang w:val="be-BY"/>
          </w:rPr>
          <w:t>Вучэбныя прадметы</w:t>
        </w:r>
        <w:r w:rsidR="00B51CEE" w:rsidRPr="00B90368">
          <w:rPr>
            <w:rStyle w:val="a6"/>
            <w:rFonts w:eastAsia="Calibri" w:cs="Times New Roman"/>
            <w:i/>
            <w:iCs/>
            <w:sz w:val="30"/>
            <w:szCs w:val="30"/>
          </w:rPr>
          <w:t>.</w:t>
        </w:r>
        <w:r w:rsidR="00B51CEE">
          <w:rPr>
            <w:rStyle w:val="a6"/>
            <w:rFonts w:eastAsia="Calibri" w:cs="Times New Roman"/>
            <w:i/>
            <w:iCs/>
            <w:sz w:val="30"/>
            <w:szCs w:val="30"/>
          </w:rPr>
          <w:br/>
        </w:r>
        <w:r w:rsidR="00B51CEE" w:rsidRPr="00B90368">
          <w:rPr>
            <w:rStyle w:val="a6"/>
            <w:rFonts w:eastAsia="Calibri" w:cs="Times New Roman"/>
            <w:i/>
            <w:iCs/>
            <w:sz w:val="30"/>
            <w:szCs w:val="30"/>
            <w:lang w:val="en-US"/>
          </w:rPr>
          <w:t>V</w:t>
        </w:r>
        <w:r w:rsidR="00B51CEE" w:rsidRPr="00B90368">
          <w:rPr>
            <w:rStyle w:val="a6"/>
            <w:rFonts w:eastAsia="Calibri" w:cs="Times New Roman"/>
            <w:i/>
            <w:iCs/>
            <w:sz w:val="30"/>
            <w:szCs w:val="30"/>
          </w:rPr>
          <w:t>–</w:t>
        </w:r>
        <w:r w:rsidR="00B51CEE" w:rsidRPr="00B90368">
          <w:rPr>
            <w:rStyle w:val="a6"/>
            <w:rFonts w:eastAsia="Calibri" w:cs="Times New Roman"/>
            <w:i/>
            <w:iCs/>
            <w:sz w:val="30"/>
            <w:szCs w:val="30"/>
            <w:lang w:val="en-US"/>
          </w:rPr>
          <w:t>XI</w:t>
        </w:r>
        <w:r w:rsidR="00B51CEE" w:rsidRPr="00B90368">
          <w:rPr>
            <w:rStyle w:val="a6"/>
            <w:rFonts w:eastAsia="Calibri" w:cs="Times New Roman"/>
            <w:i/>
            <w:iCs/>
            <w:sz w:val="30"/>
            <w:szCs w:val="30"/>
          </w:rPr>
          <w:t xml:space="preserve"> класы / Англ</w:t>
        </w:r>
        <w:r w:rsidR="00B51CEE">
          <w:rPr>
            <w:rStyle w:val="a6"/>
            <w:rFonts w:eastAsia="Calibri" w:cs="Times New Roman"/>
            <w:i/>
            <w:iCs/>
            <w:sz w:val="30"/>
            <w:szCs w:val="30"/>
            <w:lang w:val="be-BY"/>
          </w:rPr>
          <w:t>ійская мова</w:t>
        </w:r>
      </w:hyperlink>
      <w:r w:rsidR="00B51CEE">
        <w:rPr>
          <w:rFonts w:eastAsia="Calibri" w:cs="Times New Roman"/>
          <w:i/>
          <w:iCs/>
          <w:color w:val="auto"/>
          <w:sz w:val="30"/>
          <w:szCs w:val="30"/>
        </w:rPr>
        <w:t>;</w:t>
      </w:r>
      <w:r w:rsidR="00B51CEE" w:rsidRPr="005A395E">
        <w:rPr>
          <w:rFonts w:eastAsia="Calibri" w:cs="Times New Roman"/>
          <w:i/>
          <w:iCs/>
          <w:color w:val="auto"/>
          <w:sz w:val="30"/>
          <w:szCs w:val="30"/>
        </w:rPr>
        <w:t xml:space="preserve"> </w:t>
      </w:r>
      <w:hyperlink r:id="rId52" w:history="1">
        <w:r w:rsidR="00B51CEE" w:rsidRPr="005A395E">
          <w:rPr>
            <w:rStyle w:val="a6"/>
            <w:rFonts w:eastAsia="Calibri" w:cs="Times New Roman"/>
            <w:i/>
            <w:iCs/>
            <w:sz w:val="30"/>
            <w:szCs w:val="30"/>
          </w:rPr>
          <w:t>Н</w:t>
        </w:r>
        <w:r w:rsidR="00B51CEE">
          <w:rPr>
            <w:rStyle w:val="a6"/>
            <w:rFonts w:eastAsia="Calibri" w:cs="Times New Roman"/>
            <w:i/>
            <w:iCs/>
            <w:sz w:val="30"/>
            <w:szCs w:val="30"/>
            <w:lang w:val="be-BY"/>
          </w:rPr>
          <w:t>ямецкая мова</w:t>
        </w:r>
      </w:hyperlink>
      <w:r w:rsidR="00B51CEE">
        <w:rPr>
          <w:rFonts w:eastAsia="Calibri" w:cs="Times New Roman"/>
          <w:i/>
          <w:iCs/>
          <w:color w:val="auto"/>
          <w:sz w:val="30"/>
          <w:szCs w:val="30"/>
        </w:rPr>
        <w:t>;</w:t>
      </w:r>
      <w:r w:rsidR="00B51CEE" w:rsidRPr="005A395E">
        <w:rPr>
          <w:rFonts w:eastAsia="Calibri" w:cs="Times New Roman"/>
          <w:i/>
          <w:iCs/>
          <w:color w:val="auto"/>
          <w:sz w:val="30"/>
          <w:szCs w:val="30"/>
        </w:rPr>
        <w:t xml:space="preserve"> </w:t>
      </w:r>
      <w:hyperlink r:id="rId53" w:history="1">
        <w:r w:rsidR="00B51CEE" w:rsidRPr="0094607E">
          <w:rPr>
            <w:rStyle w:val="a6"/>
            <w:rFonts w:eastAsia="Calibri" w:cs="Times New Roman"/>
            <w:i/>
            <w:iCs/>
            <w:color w:val="0070C0"/>
            <w:sz w:val="30"/>
            <w:szCs w:val="30"/>
          </w:rPr>
          <w:t>Французск</w:t>
        </w:r>
        <w:r w:rsidR="00B51CEE" w:rsidRPr="0094607E">
          <w:rPr>
            <w:rStyle w:val="a6"/>
            <w:rFonts w:eastAsia="Calibri" w:cs="Times New Roman"/>
            <w:i/>
            <w:iCs/>
            <w:color w:val="0070C0"/>
            <w:sz w:val="30"/>
            <w:szCs w:val="30"/>
            <w:lang w:val="be-BY"/>
          </w:rPr>
          <w:t>ая мова</w:t>
        </w:r>
      </w:hyperlink>
      <w:r w:rsidR="00B51CEE" w:rsidRPr="00F31588">
        <w:rPr>
          <w:rFonts w:eastAsia="Calibri" w:cs="Times New Roman"/>
          <w:i/>
          <w:iCs/>
          <w:color w:val="auto"/>
          <w:sz w:val="30"/>
          <w:szCs w:val="30"/>
        </w:rPr>
        <w:t xml:space="preserve">; </w:t>
      </w:r>
      <w:hyperlink r:id="rId54" w:history="1">
        <w:r w:rsidR="00B51CEE" w:rsidRPr="00F31588">
          <w:rPr>
            <w:rStyle w:val="a6"/>
            <w:rFonts w:eastAsia="Calibri" w:cs="Times New Roman"/>
            <w:i/>
            <w:iCs/>
            <w:sz w:val="30"/>
            <w:szCs w:val="30"/>
            <w:lang w:val="be-BY"/>
          </w:rPr>
          <w:t>Іспанская мова</w:t>
        </w:r>
      </w:hyperlink>
      <w:r w:rsidR="00B51CEE" w:rsidRPr="00F31588">
        <w:rPr>
          <w:rFonts w:eastAsia="Calibri" w:cs="Times New Roman"/>
          <w:i/>
          <w:iCs/>
          <w:color w:val="auto"/>
          <w:sz w:val="30"/>
          <w:szCs w:val="30"/>
          <w:lang w:val="be-BY"/>
        </w:rPr>
        <w:t xml:space="preserve">; </w:t>
      </w:r>
      <w:hyperlink r:id="rId55" w:history="1">
        <w:r w:rsidR="00B51CEE" w:rsidRPr="005A395E">
          <w:rPr>
            <w:rStyle w:val="a6"/>
            <w:rFonts w:eastAsia="Calibri" w:cs="Times New Roman"/>
            <w:i/>
            <w:iCs/>
            <w:sz w:val="30"/>
            <w:szCs w:val="30"/>
          </w:rPr>
          <w:t>К</w:t>
        </w:r>
        <w:r w:rsidR="00B51CEE">
          <w:rPr>
            <w:rStyle w:val="a6"/>
            <w:rFonts w:eastAsia="Calibri" w:cs="Times New Roman"/>
            <w:i/>
            <w:iCs/>
            <w:sz w:val="30"/>
            <w:szCs w:val="30"/>
            <w:lang w:val="be-BY"/>
          </w:rPr>
          <w:t>і</w:t>
        </w:r>
        <w:r w:rsidR="00B51CEE" w:rsidRPr="005A395E">
          <w:rPr>
            <w:rStyle w:val="a6"/>
            <w:rFonts w:eastAsia="Calibri" w:cs="Times New Roman"/>
            <w:i/>
            <w:iCs/>
            <w:sz w:val="30"/>
            <w:szCs w:val="30"/>
          </w:rPr>
          <w:t>тайск</w:t>
        </w:r>
        <w:r w:rsidR="00B51CEE">
          <w:rPr>
            <w:rStyle w:val="a6"/>
            <w:rFonts w:eastAsia="Calibri" w:cs="Times New Roman"/>
            <w:i/>
            <w:iCs/>
            <w:sz w:val="30"/>
            <w:szCs w:val="30"/>
            <w:lang w:val="be-BY"/>
          </w:rPr>
          <w:t>ая мова</w:t>
        </w:r>
      </w:hyperlink>
      <w:r w:rsidR="00C62675" w:rsidRPr="005A395E">
        <w:rPr>
          <w:rFonts w:eastAsia="Calibri" w:cs="Times New Roman"/>
          <w:i/>
          <w:iCs/>
          <w:color w:val="auto"/>
          <w:sz w:val="30"/>
          <w:szCs w:val="30"/>
        </w:rPr>
        <w:t>.</w:t>
      </w:r>
    </w:p>
    <w:p w14:paraId="6552C451" w14:textId="553977A1" w:rsidR="00EA059F" w:rsidRPr="003C4A92" w:rsidRDefault="00237624" w:rsidP="00DC59CD">
      <w:pPr>
        <w:tabs>
          <w:tab w:val="left" w:pos="1134"/>
        </w:tabs>
        <w:spacing w:after="0" w:line="240" w:lineRule="auto"/>
        <w:rPr>
          <w:color w:val="auto"/>
          <w:sz w:val="30"/>
          <w:szCs w:val="30"/>
        </w:rPr>
      </w:pPr>
      <w:r>
        <w:rPr>
          <w:b/>
          <w:color w:val="auto"/>
          <w:sz w:val="30"/>
          <w:szCs w:val="30"/>
        </w:rPr>
        <w:lastRenderedPageBreak/>
        <w:t>6</w:t>
      </w:r>
      <w:r w:rsidR="004D76BE" w:rsidRPr="003C4A92">
        <w:rPr>
          <w:b/>
          <w:color w:val="auto"/>
          <w:sz w:val="30"/>
          <w:szCs w:val="30"/>
        </w:rPr>
        <w:t xml:space="preserve">. </w:t>
      </w:r>
      <w:r w:rsidR="007D55FD" w:rsidRPr="003C4A92">
        <w:rPr>
          <w:b/>
          <w:color w:val="auto"/>
          <w:sz w:val="30"/>
          <w:szCs w:val="30"/>
          <w:u w:val="single"/>
        </w:rPr>
        <w:t>Д</w:t>
      </w:r>
      <w:r w:rsidR="00107ED5">
        <w:rPr>
          <w:b/>
          <w:color w:val="auto"/>
          <w:sz w:val="30"/>
          <w:szCs w:val="30"/>
          <w:u w:val="single"/>
          <w:lang w:val="be-BY"/>
        </w:rPr>
        <w:t>адатковыя рэсурсы</w:t>
      </w:r>
    </w:p>
    <w:p w14:paraId="33424C3D" w14:textId="2A20CE6E" w:rsidR="007D55FD" w:rsidRPr="003C4A92" w:rsidRDefault="00327305" w:rsidP="00DC59CD">
      <w:pPr>
        <w:spacing w:after="0" w:line="240" w:lineRule="auto"/>
        <w:rPr>
          <w:color w:val="auto"/>
          <w:sz w:val="30"/>
          <w:szCs w:val="30"/>
        </w:rPr>
      </w:pPr>
      <w:r w:rsidRPr="00327305">
        <w:rPr>
          <w:color w:val="auto"/>
          <w:sz w:val="30"/>
          <w:szCs w:val="30"/>
        </w:rPr>
        <w:t>Карысную інфармацыю для падрыхтоўкі да вучэбных заняткаў можна знайсці на наступных інтэрнэт-рэсурсах</w:t>
      </w:r>
      <w:r w:rsidR="007D55FD" w:rsidRPr="003C4A92">
        <w:rPr>
          <w:color w:val="auto"/>
          <w:sz w:val="30"/>
          <w:szCs w:val="30"/>
        </w:rPr>
        <w:t>:</w:t>
      </w:r>
    </w:p>
    <w:p w14:paraId="79F3B8D7" w14:textId="543733FD" w:rsidR="00096C0B" w:rsidRPr="00560FFD" w:rsidRDefault="00A65F8E" w:rsidP="00DC59CD">
      <w:pPr>
        <w:spacing w:line="240" w:lineRule="auto"/>
        <w:rPr>
          <w:color w:val="auto"/>
          <w:sz w:val="30"/>
          <w:szCs w:val="30"/>
        </w:rPr>
      </w:pPr>
      <w:hyperlink r:id="rId56" w:history="1">
        <w:r w:rsidR="002F0A9A" w:rsidRPr="00FC3EC9">
          <w:rPr>
            <w:rStyle w:val="a6"/>
            <w:rFonts w:eastAsia="Times New Roman" w:cs="Times New Roman"/>
            <w:i/>
            <w:sz w:val="30"/>
            <w:szCs w:val="30"/>
            <w:lang w:val="en-US"/>
          </w:rPr>
          <w:t>https</w:t>
        </w:r>
        <w:r w:rsidR="002F0A9A" w:rsidRPr="00FC3EC9">
          <w:rPr>
            <w:rStyle w:val="a6"/>
            <w:rFonts w:eastAsia="Times New Roman" w:cs="Times New Roman"/>
            <w:i/>
            <w:sz w:val="30"/>
            <w:szCs w:val="30"/>
          </w:rPr>
          <w:t>://</w:t>
        </w:r>
        <w:r w:rsidR="002F0A9A" w:rsidRPr="00FC3EC9">
          <w:rPr>
            <w:rStyle w:val="a6"/>
            <w:rFonts w:eastAsia="Times New Roman" w:cs="Times New Roman"/>
            <w:i/>
            <w:sz w:val="30"/>
            <w:szCs w:val="30"/>
            <w:lang w:val="en-US"/>
          </w:rPr>
          <w:t>eior</w:t>
        </w:r>
        <w:r w:rsidR="002F0A9A" w:rsidRPr="00FC3EC9">
          <w:rPr>
            <w:rStyle w:val="a6"/>
            <w:rFonts w:eastAsia="Times New Roman" w:cs="Times New Roman"/>
            <w:i/>
            <w:sz w:val="30"/>
            <w:szCs w:val="30"/>
          </w:rPr>
          <w:t>.</w:t>
        </w:r>
        <w:r w:rsidR="002F0A9A" w:rsidRPr="00FC3EC9">
          <w:rPr>
            <w:rStyle w:val="a6"/>
            <w:rFonts w:eastAsia="Times New Roman" w:cs="Times New Roman"/>
            <w:i/>
            <w:sz w:val="30"/>
            <w:szCs w:val="30"/>
            <w:lang w:val="en-US"/>
          </w:rPr>
          <w:t>by</w:t>
        </w:r>
      </w:hyperlink>
      <w:r w:rsidR="002F0A9A">
        <w:rPr>
          <w:sz w:val="30"/>
          <w:szCs w:val="30"/>
        </w:rPr>
        <w:t xml:space="preserve"> </w:t>
      </w:r>
      <w:r w:rsidR="00096C0B" w:rsidRPr="003C4A92">
        <w:rPr>
          <w:sz w:val="30"/>
          <w:szCs w:val="30"/>
        </w:rPr>
        <w:t xml:space="preserve">– </w:t>
      </w:r>
      <w:r w:rsidR="00C87BB9">
        <w:rPr>
          <w:sz w:val="30"/>
          <w:szCs w:val="30"/>
          <w:lang w:val="be-BY"/>
        </w:rPr>
        <w:t xml:space="preserve">адзіны інфармацыйна-адукацыйны </w:t>
      </w:r>
      <w:r w:rsidR="00C87BB9" w:rsidRPr="00560FFD">
        <w:rPr>
          <w:color w:val="auto"/>
          <w:sz w:val="30"/>
          <w:szCs w:val="30"/>
          <w:lang w:val="be-BY"/>
        </w:rPr>
        <w:t>рэсурс</w:t>
      </w:r>
      <w:r w:rsidR="00096C0B" w:rsidRPr="00560FFD">
        <w:rPr>
          <w:color w:val="auto"/>
          <w:sz w:val="30"/>
          <w:szCs w:val="30"/>
        </w:rPr>
        <w:t>;</w:t>
      </w:r>
    </w:p>
    <w:p w14:paraId="51627D57" w14:textId="3A45F243" w:rsidR="00CF539A" w:rsidRPr="00C87BB9" w:rsidRDefault="00A65F8E" w:rsidP="00DC59CD">
      <w:pPr>
        <w:spacing w:line="240" w:lineRule="auto"/>
        <w:rPr>
          <w:color w:val="auto"/>
          <w:sz w:val="30"/>
          <w:szCs w:val="30"/>
        </w:rPr>
      </w:pPr>
      <w:hyperlink r:id="rId57" w:history="1">
        <w:r w:rsidR="00096C0B" w:rsidRPr="001050A0">
          <w:rPr>
            <w:rStyle w:val="a6"/>
            <w:i/>
            <w:iCs/>
            <w:color w:val="0070C0"/>
            <w:sz w:val="30"/>
            <w:szCs w:val="30"/>
          </w:rPr>
          <w:t>http://boxapps.adu.by</w:t>
        </w:r>
      </w:hyperlink>
      <w:r w:rsidR="00096C0B" w:rsidRPr="001050A0">
        <w:rPr>
          <w:color w:val="auto"/>
          <w:sz w:val="30"/>
          <w:szCs w:val="30"/>
        </w:rPr>
        <w:t xml:space="preserve"> –</w:t>
      </w:r>
      <w:r w:rsidR="00096C0B" w:rsidRPr="00327305">
        <w:rPr>
          <w:color w:val="FF0000"/>
          <w:sz w:val="30"/>
          <w:szCs w:val="30"/>
        </w:rPr>
        <w:t xml:space="preserve"> </w:t>
      </w:r>
      <w:r w:rsidR="00C87BB9" w:rsidRPr="00C87BB9">
        <w:rPr>
          <w:color w:val="auto"/>
          <w:sz w:val="30"/>
          <w:szCs w:val="30"/>
          <w:lang w:val="be-BY"/>
        </w:rPr>
        <w:t>камплекты інтэрактыўных дыдактычных матэрыялаў па вучэбным прадмеце</w:t>
      </w:r>
      <w:r w:rsidR="00096C0B" w:rsidRPr="00C87BB9">
        <w:rPr>
          <w:color w:val="auto"/>
          <w:sz w:val="30"/>
          <w:szCs w:val="30"/>
        </w:rPr>
        <w:t xml:space="preserve"> </w:t>
      </w:r>
      <w:r w:rsidR="00CF539A" w:rsidRPr="00C87BB9">
        <w:rPr>
          <w:color w:val="auto"/>
          <w:sz w:val="30"/>
          <w:szCs w:val="30"/>
        </w:rPr>
        <w:t>«</w:t>
      </w:r>
      <w:r w:rsidR="00C87BB9" w:rsidRPr="00C87BB9">
        <w:rPr>
          <w:color w:val="auto"/>
          <w:sz w:val="30"/>
          <w:szCs w:val="30"/>
          <w:lang w:val="be-BY"/>
        </w:rPr>
        <w:t>Замежная мова</w:t>
      </w:r>
      <w:r w:rsidR="00CF539A" w:rsidRPr="00C87BB9">
        <w:rPr>
          <w:color w:val="auto"/>
          <w:sz w:val="30"/>
          <w:szCs w:val="30"/>
        </w:rPr>
        <w:t>»;</w:t>
      </w:r>
    </w:p>
    <w:p w14:paraId="291C757C" w14:textId="4151F176" w:rsidR="00CF539A" w:rsidRPr="00C87BB9" w:rsidRDefault="00A65F8E" w:rsidP="00DC59CD">
      <w:pPr>
        <w:spacing w:line="240" w:lineRule="auto"/>
        <w:rPr>
          <w:rStyle w:val="a6"/>
          <w:color w:val="auto"/>
          <w:sz w:val="30"/>
          <w:szCs w:val="30"/>
          <w:u w:val="none"/>
        </w:rPr>
      </w:pPr>
      <w:hyperlink r:id="rId58" w:history="1">
        <w:r w:rsidR="00096C0B" w:rsidRPr="001050A0">
          <w:rPr>
            <w:rStyle w:val="a6"/>
            <w:i/>
            <w:iCs/>
            <w:color w:val="0070C0"/>
            <w:sz w:val="30"/>
            <w:szCs w:val="30"/>
          </w:rPr>
          <w:t>http://www.belarus.by/ru/travel/heritage</w:t>
        </w:r>
      </w:hyperlink>
      <w:r w:rsidR="00096C0B" w:rsidRPr="001050A0">
        <w:rPr>
          <w:color w:val="0070C0"/>
          <w:sz w:val="30"/>
          <w:szCs w:val="30"/>
        </w:rPr>
        <w:t xml:space="preserve"> </w:t>
      </w:r>
      <w:r w:rsidR="00096C0B" w:rsidRPr="001050A0">
        <w:rPr>
          <w:color w:val="auto"/>
          <w:sz w:val="30"/>
          <w:szCs w:val="30"/>
        </w:rPr>
        <w:t xml:space="preserve">– </w:t>
      </w:r>
      <w:r w:rsidR="00C87BB9" w:rsidRPr="00C87BB9">
        <w:rPr>
          <w:color w:val="auto"/>
          <w:sz w:val="30"/>
          <w:szCs w:val="30"/>
          <w:lang w:val="be-BY"/>
        </w:rPr>
        <w:t>афіцыйны сайт Рэспублікі Беларусь</w:t>
      </w:r>
      <w:r w:rsidR="005F7876">
        <w:rPr>
          <w:color w:val="auto"/>
          <w:sz w:val="30"/>
          <w:szCs w:val="30"/>
          <w:lang w:val="be-BY"/>
        </w:rPr>
        <w:t>;</w:t>
      </w:r>
    </w:p>
    <w:p w14:paraId="72C52C05" w14:textId="75749C3E" w:rsidR="00096C0B" w:rsidRPr="00C87BB9" w:rsidRDefault="00A65F8E" w:rsidP="00DC59CD">
      <w:pPr>
        <w:spacing w:after="0" w:line="240" w:lineRule="auto"/>
        <w:rPr>
          <w:color w:val="auto"/>
          <w:sz w:val="30"/>
          <w:szCs w:val="30"/>
        </w:rPr>
      </w:pPr>
      <w:hyperlink r:id="rId59" w:history="1">
        <w:r w:rsidR="00C87BB9" w:rsidRPr="00813979">
          <w:rPr>
            <w:rStyle w:val="a6"/>
            <w:i/>
            <w:iCs/>
            <w:sz w:val="30"/>
            <w:szCs w:val="30"/>
          </w:rPr>
          <w:t>http://www.belstat.gov.by/</w:t>
        </w:r>
      </w:hyperlink>
      <w:r w:rsidR="00096C0B" w:rsidRPr="00327305">
        <w:rPr>
          <w:i/>
          <w:iCs/>
          <w:color w:val="FF0000"/>
          <w:sz w:val="30"/>
          <w:szCs w:val="30"/>
        </w:rPr>
        <w:t xml:space="preserve"> </w:t>
      </w:r>
      <w:r w:rsidR="00096C0B" w:rsidRPr="001050A0">
        <w:rPr>
          <w:color w:val="auto"/>
          <w:sz w:val="30"/>
          <w:szCs w:val="30"/>
        </w:rPr>
        <w:t>–</w:t>
      </w:r>
      <w:r w:rsidR="00096C0B" w:rsidRPr="00327305">
        <w:rPr>
          <w:color w:val="FF0000"/>
          <w:sz w:val="30"/>
          <w:szCs w:val="30"/>
        </w:rPr>
        <w:t xml:space="preserve"> </w:t>
      </w:r>
      <w:r w:rsidR="00096C0B" w:rsidRPr="00C87BB9">
        <w:rPr>
          <w:color w:val="auto"/>
          <w:sz w:val="30"/>
          <w:szCs w:val="30"/>
        </w:rPr>
        <w:t>Стат</w:t>
      </w:r>
      <w:r w:rsidR="00C87BB9" w:rsidRPr="00C87BB9">
        <w:rPr>
          <w:color w:val="auto"/>
          <w:sz w:val="30"/>
          <w:szCs w:val="30"/>
          <w:lang w:val="be-BY"/>
        </w:rPr>
        <w:t>ыстычны штогоднік</w:t>
      </w:r>
      <w:r w:rsidR="00096C0B" w:rsidRPr="00C87BB9">
        <w:rPr>
          <w:color w:val="auto"/>
          <w:sz w:val="30"/>
          <w:szCs w:val="30"/>
        </w:rPr>
        <w:t xml:space="preserve"> Р</w:t>
      </w:r>
      <w:r w:rsidR="00C87BB9" w:rsidRPr="00C87BB9">
        <w:rPr>
          <w:color w:val="auto"/>
          <w:sz w:val="30"/>
          <w:szCs w:val="30"/>
          <w:lang w:val="be-BY"/>
        </w:rPr>
        <w:t>э</w:t>
      </w:r>
      <w:r w:rsidR="00096C0B" w:rsidRPr="00C87BB9">
        <w:rPr>
          <w:color w:val="auto"/>
          <w:sz w:val="30"/>
          <w:szCs w:val="30"/>
        </w:rPr>
        <w:t>спубл</w:t>
      </w:r>
      <w:r w:rsidR="00C87BB9" w:rsidRPr="00C87BB9">
        <w:rPr>
          <w:color w:val="auto"/>
          <w:sz w:val="30"/>
          <w:szCs w:val="30"/>
          <w:lang w:val="be-BY"/>
        </w:rPr>
        <w:t>і</w:t>
      </w:r>
      <w:r w:rsidR="00096C0B" w:rsidRPr="00C87BB9">
        <w:rPr>
          <w:color w:val="auto"/>
          <w:sz w:val="30"/>
          <w:szCs w:val="30"/>
        </w:rPr>
        <w:t>к</w:t>
      </w:r>
      <w:r w:rsidR="00C87BB9" w:rsidRPr="00C87BB9">
        <w:rPr>
          <w:color w:val="auto"/>
          <w:sz w:val="30"/>
          <w:szCs w:val="30"/>
          <w:lang w:val="be-BY"/>
        </w:rPr>
        <w:t>і</w:t>
      </w:r>
      <w:r w:rsidR="00096C0B" w:rsidRPr="00C87BB9">
        <w:rPr>
          <w:color w:val="auto"/>
          <w:sz w:val="30"/>
          <w:szCs w:val="30"/>
        </w:rPr>
        <w:t xml:space="preserve"> Беларусь.</w:t>
      </w:r>
    </w:p>
    <w:p w14:paraId="17DFC00E" w14:textId="37728B1E" w:rsidR="002509CE" w:rsidRDefault="00237624" w:rsidP="00DC59CD">
      <w:pPr>
        <w:autoSpaceDN w:val="0"/>
        <w:spacing w:after="0" w:line="240" w:lineRule="auto"/>
        <w:rPr>
          <w:rFonts w:eastAsia="Calibri" w:cs="Times New Roman"/>
          <w:b/>
          <w:color w:val="auto"/>
          <w:sz w:val="30"/>
          <w:szCs w:val="30"/>
          <w:u w:val="single"/>
        </w:rPr>
      </w:pPr>
      <w:r>
        <w:rPr>
          <w:rFonts w:eastAsia="Calibri" w:cs="Times New Roman"/>
          <w:b/>
          <w:color w:val="auto"/>
          <w:sz w:val="30"/>
          <w:szCs w:val="30"/>
        </w:rPr>
        <w:t>7.</w:t>
      </w:r>
      <w:r w:rsidR="002509CE" w:rsidRPr="003C4A92">
        <w:rPr>
          <w:rFonts w:eastAsia="Calibri" w:cs="Times New Roman"/>
          <w:b/>
          <w:color w:val="auto"/>
          <w:sz w:val="30"/>
          <w:szCs w:val="30"/>
        </w:rPr>
        <w:t xml:space="preserve"> </w:t>
      </w:r>
      <w:r w:rsidR="005F7876">
        <w:rPr>
          <w:rFonts w:eastAsia="Calibri" w:cs="Times New Roman"/>
          <w:b/>
          <w:color w:val="auto"/>
          <w:sz w:val="30"/>
          <w:szCs w:val="30"/>
          <w:u w:val="single"/>
          <w:lang w:val="be-BY"/>
        </w:rPr>
        <w:t>Арганізацыя метадычнай</w:t>
      </w:r>
      <w:r w:rsidR="002509CE" w:rsidRPr="003C4A92">
        <w:rPr>
          <w:rFonts w:eastAsia="Calibri" w:cs="Times New Roman"/>
          <w:b/>
          <w:color w:val="auto"/>
          <w:sz w:val="30"/>
          <w:szCs w:val="30"/>
          <w:u w:val="single"/>
        </w:rPr>
        <w:t xml:space="preserve"> работы</w:t>
      </w:r>
    </w:p>
    <w:p w14:paraId="3F388D3A" w14:textId="60F2CC06" w:rsidR="00327305" w:rsidRPr="00327305" w:rsidRDefault="00327305" w:rsidP="00327305">
      <w:pPr>
        <w:tabs>
          <w:tab w:val="left" w:pos="0"/>
        </w:tabs>
        <w:autoSpaceDN w:val="0"/>
        <w:spacing w:after="0" w:line="240" w:lineRule="auto"/>
        <w:rPr>
          <w:rFonts w:eastAsia="Calibri" w:cs="Times New Roman"/>
          <w:color w:val="000000"/>
          <w:sz w:val="30"/>
          <w:szCs w:val="30"/>
        </w:rPr>
      </w:pPr>
      <w:r w:rsidRPr="00327305">
        <w:rPr>
          <w:rFonts w:eastAsia="Calibri" w:cs="Times New Roman"/>
          <w:color w:val="000000"/>
          <w:sz w:val="30"/>
          <w:szCs w:val="30"/>
        </w:rPr>
        <w:t xml:space="preserve">Для арганізацыі дзейнасці метадычных фарміраванняў настаўнікаў замежных моў у 2024/2025 навучальным годзе прапануецца адзіная тэма: </w:t>
      </w:r>
      <w:r w:rsidRPr="005F7876">
        <w:rPr>
          <w:rFonts w:eastAsia="Calibri" w:cs="Times New Roman"/>
          <w:b/>
          <w:color w:val="000000"/>
          <w:sz w:val="30"/>
          <w:szCs w:val="30"/>
        </w:rPr>
        <w:t>«</w:t>
      </w:r>
      <w:r w:rsidR="005F7876" w:rsidRPr="005F7876">
        <w:rPr>
          <w:rFonts w:eastAsia="Calibri" w:cs="Times New Roman"/>
          <w:b/>
          <w:color w:val="000000"/>
          <w:sz w:val="30"/>
          <w:szCs w:val="30"/>
          <w:lang w:val="be-BY"/>
        </w:rPr>
        <w:t>П</w:t>
      </w:r>
      <w:r w:rsidRPr="005F7876">
        <w:rPr>
          <w:rFonts w:eastAsia="Calibri" w:cs="Times New Roman"/>
          <w:b/>
          <w:color w:val="000000"/>
          <w:sz w:val="30"/>
          <w:szCs w:val="30"/>
        </w:rPr>
        <w:t xml:space="preserve">авышэнне якасці адукацыі сродкамі вучэбнага прадмета </w:t>
      </w:r>
      <w:r w:rsidR="005F7876" w:rsidRPr="005F7876">
        <w:rPr>
          <w:rFonts w:eastAsia="Calibri" w:cs="Times New Roman"/>
          <w:b/>
          <w:color w:val="000000"/>
          <w:sz w:val="30"/>
          <w:szCs w:val="30"/>
          <w:lang w:val="be-BY"/>
        </w:rPr>
        <w:t>“</w:t>
      </w:r>
      <w:r w:rsidRPr="005F7876">
        <w:rPr>
          <w:rFonts w:eastAsia="Calibri" w:cs="Times New Roman"/>
          <w:b/>
          <w:color w:val="000000"/>
          <w:sz w:val="30"/>
          <w:szCs w:val="30"/>
        </w:rPr>
        <w:t>Замежная мова</w:t>
      </w:r>
      <w:r w:rsidR="005F7876" w:rsidRPr="005F7876">
        <w:rPr>
          <w:rFonts w:eastAsia="Calibri" w:cs="Times New Roman"/>
          <w:b/>
          <w:color w:val="000000"/>
          <w:sz w:val="30"/>
          <w:szCs w:val="30"/>
          <w:lang w:val="be-BY"/>
        </w:rPr>
        <w:t>”</w:t>
      </w:r>
      <w:r w:rsidRPr="005F7876">
        <w:rPr>
          <w:rFonts w:eastAsia="Calibri" w:cs="Times New Roman"/>
          <w:b/>
          <w:color w:val="000000"/>
          <w:sz w:val="30"/>
          <w:szCs w:val="30"/>
        </w:rPr>
        <w:t xml:space="preserve">, у тым ліку ў кантэксце фарміравання функцыянальнай </w:t>
      </w:r>
      <w:r w:rsidR="0094607E" w:rsidRPr="005F7876">
        <w:rPr>
          <w:rFonts w:eastAsia="Calibri" w:cs="Times New Roman"/>
          <w:b/>
          <w:color w:val="000000"/>
          <w:sz w:val="30"/>
          <w:szCs w:val="30"/>
          <w:lang w:val="be-BY"/>
        </w:rPr>
        <w:t>адукава</w:t>
      </w:r>
      <w:r w:rsidRPr="005F7876">
        <w:rPr>
          <w:rFonts w:eastAsia="Calibri" w:cs="Times New Roman"/>
          <w:b/>
          <w:color w:val="000000"/>
          <w:sz w:val="30"/>
          <w:szCs w:val="30"/>
        </w:rPr>
        <w:t>насці вучняў»</w:t>
      </w:r>
      <w:r w:rsidRPr="00327305">
        <w:rPr>
          <w:rFonts w:eastAsia="Calibri" w:cs="Times New Roman"/>
          <w:color w:val="000000"/>
          <w:sz w:val="30"/>
          <w:szCs w:val="30"/>
        </w:rPr>
        <w:t>.</w:t>
      </w:r>
    </w:p>
    <w:p w14:paraId="778EB5BF" w14:textId="535F0A0D" w:rsidR="00327305" w:rsidRPr="00327305" w:rsidRDefault="00327305" w:rsidP="00327305">
      <w:pPr>
        <w:tabs>
          <w:tab w:val="left" w:pos="0"/>
        </w:tabs>
        <w:autoSpaceDN w:val="0"/>
        <w:spacing w:after="0" w:line="240" w:lineRule="auto"/>
        <w:rPr>
          <w:rFonts w:eastAsia="Calibri" w:cs="Times New Roman"/>
          <w:color w:val="000000"/>
          <w:sz w:val="30"/>
          <w:szCs w:val="30"/>
        </w:rPr>
      </w:pPr>
      <w:r w:rsidRPr="005F7876">
        <w:rPr>
          <w:rFonts w:eastAsia="Calibri" w:cs="Times New Roman"/>
          <w:b/>
          <w:color w:val="000000"/>
          <w:sz w:val="30"/>
          <w:szCs w:val="30"/>
        </w:rPr>
        <w:t>Мэта метадычнай работы</w:t>
      </w:r>
      <w:r w:rsidRPr="00327305">
        <w:rPr>
          <w:rFonts w:eastAsia="Calibri" w:cs="Times New Roman"/>
          <w:color w:val="000000"/>
          <w:sz w:val="30"/>
          <w:szCs w:val="30"/>
        </w:rPr>
        <w:t xml:space="preserve">: удасканаленне прафесійнай кампетэнтнасці настаўніка па пытаннях фарміравання функцыянальнай </w:t>
      </w:r>
      <w:r w:rsidR="0094607E">
        <w:rPr>
          <w:rFonts w:eastAsia="Calibri" w:cs="Times New Roman"/>
          <w:color w:val="000000"/>
          <w:sz w:val="30"/>
          <w:szCs w:val="30"/>
          <w:lang w:val="be-BY"/>
        </w:rPr>
        <w:t>адукава</w:t>
      </w:r>
      <w:r w:rsidRPr="00327305">
        <w:rPr>
          <w:rFonts w:eastAsia="Calibri" w:cs="Times New Roman"/>
          <w:color w:val="000000"/>
          <w:sz w:val="30"/>
          <w:szCs w:val="30"/>
        </w:rPr>
        <w:t xml:space="preserve">насці </w:t>
      </w:r>
      <w:r w:rsidR="00C87BB9">
        <w:rPr>
          <w:rFonts w:eastAsia="Calibri" w:cs="Times New Roman"/>
          <w:color w:val="000000"/>
          <w:sz w:val="30"/>
          <w:szCs w:val="30"/>
          <w:lang w:val="be-BY"/>
        </w:rPr>
        <w:t>вучняў</w:t>
      </w:r>
      <w:r w:rsidRPr="00327305">
        <w:rPr>
          <w:rFonts w:eastAsia="Calibri" w:cs="Times New Roman"/>
          <w:color w:val="000000"/>
          <w:sz w:val="30"/>
          <w:szCs w:val="30"/>
        </w:rPr>
        <w:t>.</w:t>
      </w:r>
    </w:p>
    <w:p w14:paraId="023D160B" w14:textId="38DF4BC2" w:rsidR="00CC1F3A" w:rsidRPr="00CC1F3A" w:rsidRDefault="00327305" w:rsidP="00327305">
      <w:pPr>
        <w:tabs>
          <w:tab w:val="left" w:pos="0"/>
        </w:tabs>
        <w:autoSpaceDN w:val="0"/>
        <w:spacing w:after="0" w:line="240" w:lineRule="auto"/>
        <w:rPr>
          <w:rFonts w:eastAsia="Times New Roman" w:cs="Times New Roman"/>
          <w:color w:val="000000"/>
          <w:sz w:val="30"/>
          <w:szCs w:val="30"/>
          <w:lang w:val="be-BY"/>
        </w:rPr>
      </w:pPr>
      <w:r w:rsidRPr="00327305">
        <w:rPr>
          <w:rFonts w:eastAsia="Calibri" w:cs="Times New Roman"/>
          <w:color w:val="000000"/>
          <w:sz w:val="30"/>
          <w:szCs w:val="30"/>
        </w:rPr>
        <w:t>На жнівеньскіх інструктыўна-метадычных нарадах рэкамендуецца абмеркаваць наступныя пытанні:</w:t>
      </w:r>
    </w:p>
    <w:p w14:paraId="523FAFBD" w14:textId="77777777" w:rsidR="00327305" w:rsidRPr="00327305" w:rsidRDefault="00CC1F3A" w:rsidP="00327305">
      <w:pPr>
        <w:shd w:val="clear" w:color="auto" w:fill="FFFFFF"/>
        <w:spacing w:after="0" w:line="240" w:lineRule="auto"/>
        <w:rPr>
          <w:sz w:val="30"/>
          <w:szCs w:val="30"/>
          <w:lang w:val="be-BY" w:eastAsia="ru-RU"/>
        </w:rPr>
      </w:pPr>
      <w:r w:rsidRPr="00CC1F3A">
        <w:rPr>
          <w:sz w:val="30"/>
          <w:szCs w:val="30"/>
          <w:lang w:eastAsia="ru-RU"/>
        </w:rPr>
        <w:t xml:space="preserve">1. </w:t>
      </w:r>
      <w:r w:rsidR="00327305" w:rsidRPr="00327305">
        <w:rPr>
          <w:sz w:val="30"/>
          <w:szCs w:val="30"/>
          <w:lang w:val="be-BY" w:eastAsia="ru-RU"/>
        </w:rPr>
        <w:t>Нарматыўнае прававое і навукова-метадычнае забеспячэнне адукацыйнага працэсу па замежнай мове ў 2024/2025 навучальным годзе:</w:t>
      </w:r>
    </w:p>
    <w:p w14:paraId="7045B442" w14:textId="77777777" w:rsidR="00327305" w:rsidRPr="00327305" w:rsidRDefault="00327305" w:rsidP="00327305">
      <w:pPr>
        <w:shd w:val="clear" w:color="auto" w:fill="FFFFFF"/>
        <w:spacing w:after="0" w:line="240" w:lineRule="auto"/>
        <w:rPr>
          <w:sz w:val="30"/>
          <w:szCs w:val="30"/>
          <w:lang w:val="be-BY" w:eastAsia="ru-RU"/>
        </w:rPr>
      </w:pPr>
      <w:r w:rsidRPr="00327305">
        <w:rPr>
          <w:sz w:val="30"/>
          <w:szCs w:val="30"/>
          <w:lang w:val="be-BY" w:eastAsia="ru-RU"/>
        </w:rPr>
        <w:t>Кодэкс Рэспублікі Беларусь аб адукацыі, іншыя нарматыўныя прававыя акты, якія рэгулююць пытанні арганізацыі адукацыйнага працэсу на I, II і III ступенях агульнай сярэдняй адукацыі, асаблівасці выканання іх патрабаванняў у новым навучальным годзе;</w:t>
      </w:r>
    </w:p>
    <w:p w14:paraId="3D213692" w14:textId="77777777" w:rsidR="00327305" w:rsidRPr="00327305" w:rsidRDefault="00327305" w:rsidP="00327305">
      <w:pPr>
        <w:shd w:val="clear" w:color="auto" w:fill="FFFFFF"/>
        <w:spacing w:after="0" w:line="240" w:lineRule="auto"/>
        <w:rPr>
          <w:sz w:val="30"/>
          <w:szCs w:val="30"/>
          <w:lang w:val="be-BY" w:eastAsia="ru-RU"/>
        </w:rPr>
      </w:pPr>
      <w:r w:rsidRPr="00327305">
        <w:rPr>
          <w:sz w:val="30"/>
          <w:szCs w:val="30"/>
          <w:lang w:val="be-BY" w:eastAsia="ru-RU"/>
        </w:rPr>
        <w:t>пытанні бяспекі арганізацыі адукацыйнага працэсу ва ўстановах агульнай сярэдняй адукацыі;</w:t>
      </w:r>
    </w:p>
    <w:p w14:paraId="3E375CC6" w14:textId="2539C659" w:rsidR="00327305" w:rsidRPr="000F430E" w:rsidRDefault="00327305" w:rsidP="00327305">
      <w:pPr>
        <w:shd w:val="clear" w:color="auto" w:fill="FFFFFF"/>
        <w:spacing w:after="0" w:line="240" w:lineRule="auto"/>
        <w:rPr>
          <w:color w:val="auto"/>
          <w:sz w:val="30"/>
          <w:szCs w:val="30"/>
          <w:lang w:val="be-BY" w:eastAsia="ru-RU"/>
        </w:rPr>
      </w:pPr>
      <w:r w:rsidRPr="00327305">
        <w:rPr>
          <w:sz w:val="30"/>
          <w:szCs w:val="30"/>
          <w:lang w:val="be-BY" w:eastAsia="ru-RU"/>
        </w:rPr>
        <w:t xml:space="preserve">новыя вучэбныя выданні па вучэбным </w:t>
      </w:r>
      <w:r w:rsidRPr="000F430E">
        <w:rPr>
          <w:color w:val="auto"/>
          <w:sz w:val="30"/>
          <w:szCs w:val="30"/>
          <w:lang w:val="be-BY" w:eastAsia="ru-RU"/>
        </w:rPr>
        <w:t xml:space="preserve">прадмеце </w:t>
      </w:r>
      <w:r w:rsidR="000F430E" w:rsidRPr="000F430E">
        <w:rPr>
          <w:color w:val="auto"/>
          <w:sz w:val="30"/>
          <w:szCs w:val="30"/>
          <w:lang w:val="be-BY" w:eastAsia="ru-RU"/>
        </w:rPr>
        <w:t>«Замежная мова»</w:t>
      </w:r>
      <w:r w:rsidRPr="000F430E">
        <w:rPr>
          <w:color w:val="auto"/>
          <w:sz w:val="30"/>
          <w:szCs w:val="30"/>
          <w:lang w:val="be-BY" w:eastAsia="ru-RU"/>
        </w:rPr>
        <w:t>;</w:t>
      </w:r>
    </w:p>
    <w:p w14:paraId="2234519D" w14:textId="6CEEFAAF" w:rsidR="00CC1F3A" w:rsidRPr="00327305" w:rsidRDefault="00327305" w:rsidP="00327305">
      <w:pPr>
        <w:shd w:val="clear" w:color="auto" w:fill="FFFFFF"/>
        <w:spacing w:after="0" w:line="240" w:lineRule="auto"/>
        <w:rPr>
          <w:rFonts w:cs="Times New Roman"/>
          <w:sz w:val="30"/>
          <w:szCs w:val="30"/>
          <w:lang w:val="be-BY"/>
        </w:rPr>
      </w:pPr>
      <w:r w:rsidRPr="000F430E">
        <w:rPr>
          <w:color w:val="auto"/>
          <w:sz w:val="30"/>
          <w:szCs w:val="30"/>
          <w:lang w:val="be-BY" w:eastAsia="ru-RU"/>
        </w:rPr>
        <w:t xml:space="preserve">аналіз вынікаў і напрамкі ўдасканалення падрыхтоўкі вучняў да </w:t>
      </w:r>
      <w:r w:rsidRPr="00327305">
        <w:rPr>
          <w:sz w:val="30"/>
          <w:szCs w:val="30"/>
          <w:lang w:val="be-BY" w:eastAsia="ru-RU"/>
        </w:rPr>
        <w:t>цэнтралізаванага экзамену па замежнай мове на III ступені агульнай сярэдняй адукацыі</w:t>
      </w:r>
      <w:r w:rsidR="00CC1F3A" w:rsidRPr="00327305">
        <w:rPr>
          <w:rFonts w:cs="Times New Roman"/>
          <w:sz w:val="30"/>
          <w:szCs w:val="30"/>
          <w:lang w:val="be-BY"/>
        </w:rPr>
        <w:t>.</w:t>
      </w:r>
    </w:p>
    <w:p w14:paraId="152A3D36" w14:textId="77777777" w:rsidR="00327305" w:rsidRPr="00327305" w:rsidRDefault="00CC1F3A" w:rsidP="00327305">
      <w:pPr>
        <w:autoSpaceDE w:val="0"/>
        <w:adjustRightInd w:val="0"/>
        <w:spacing w:after="0" w:line="240" w:lineRule="auto"/>
        <w:rPr>
          <w:color w:val="000000"/>
          <w:sz w:val="30"/>
          <w:szCs w:val="30"/>
        </w:rPr>
      </w:pPr>
      <w:r w:rsidRPr="00CC1F3A">
        <w:rPr>
          <w:color w:val="000000"/>
          <w:sz w:val="30"/>
          <w:szCs w:val="30"/>
        </w:rPr>
        <w:t xml:space="preserve">2. </w:t>
      </w:r>
      <w:r w:rsidR="00327305" w:rsidRPr="00327305">
        <w:rPr>
          <w:color w:val="000000"/>
          <w:sz w:val="30"/>
          <w:szCs w:val="30"/>
        </w:rPr>
        <w:t>Планаванне метадычнай работы з настаўнікамі замежнай мовы ў 2024/2025 навучальным годзе з улікам аналізу вынікаў папярэдняга навучальнага года.</w:t>
      </w:r>
    </w:p>
    <w:p w14:paraId="107B06AE" w14:textId="0C8C9F42" w:rsidR="00327305" w:rsidRPr="00327305" w:rsidRDefault="00327305" w:rsidP="00327305">
      <w:pPr>
        <w:autoSpaceDE w:val="0"/>
        <w:adjustRightInd w:val="0"/>
        <w:spacing w:after="0" w:line="240" w:lineRule="auto"/>
        <w:rPr>
          <w:color w:val="000000"/>
          <w:sz w:val="30"/>
          <w:szCs w:val="30"/>
        </w:rPr>
      </w:pPr>
      <w:r w:rsidRPr="00327305">
        <w:rPr>
          <w:color w:val="000000"/>
          <w:sz w:val="30"/>
          <w:szCs w:val="30"/>
        </w:rPr>
        <w:t xml:space="preserve">Развіццё прафесійнай кампетэнтнасці настаўнікаў замежнай мовы ажыццяўляецца праз </w:t>
      </w:r>
      <w:r w:rsidR="005F7876">
        <w:rPr>
          <w:color w:val="000000"/>
          <w:sz w:val="30"/>
          <w:szCs w:val="30"/>
          <w:lang w:val="be-BY"/>
        </w:rPr>
        <w:t>работу</w:t>
      </w:r>
      <w:r w:rsidRPr="00327305">
        <w:rPr>
          <w:color w:val="000000"/>
          <w:sz w:val="30"/>
          <w:szCs w:val="30"/>
        </w:rPr>
        <w:t xml:space="preserve"> метадычных фарміраванняў: школьнага, раённага (гарадскога) вучэбна-метадычных аб'яднанняў, школы маладога </w:t>
      </w:r>
      <w:r w:rsidRPr="00327305">
        <w:rPr>
          <w:color w:val="000000"/>
          <w:sz w:val="30"/>
          <w:szCs w:val="30"/>
        </w:rPr>
        <w:lastRenderedPageBreak/>
        <w:t xml:space="preserve">настаўніка, школы ўдасканалення педагагічнага майстэрства, школы перадавога педагагічнага вопыту, творчых і праблемных груп і інш. </w:t>
      </w:r>
    </w:p>
    <w:p w14:paraId="5ABBEE51" w14:textId="77777777" w:rsidR="00327305" w:rsidRPr="00327305" w:rsidRDefault="00327305" w:rsidP="00327305">
      <w:pPr>
        <w:autoSpaceDE w:val="0"/>
        <w:adjustRightInd w:val="0"/>
        <w:spacing w:after="0" w:line="240" w:lineRule="auto"/>
        <w:rPr>
          <w:color w:val="000000"/>
          <w:sz w:val="30"/>
          <w:szCs w:val="30"/>
        </w:rPr>
      </w:pPr>
      <w:r w:rsidRPr="00327305">
        <w:rPr>
          <w:color w:val="000000"/>
          <w:sz w:val="30"/>
          <w:szCs w:val="30"/>
        </w:rPr>
        <w:t xml:space="preserve">Дзейнасць метадычных фарміраванняў павінна планавацца на аснове аналізу вынікаў метадычнай работы за папярэдні навучальны год з улікам патрабаванняў нарматыўных прававых актаў, адукацыйнага і кваліфікацыйнага ўзроўняў педагогаў, іх прафесійных інтарэсаў, запытаў, садзейнічаць прафесійнаму развіццю педагогаў. </w:t>
      </w:r>
    </w:p>
    <w:p w14:paraId="76B28099" w14:textId="4347EC14" w:rsidR="00327305" w:rsidRPr="00327305" w:rsidRDefault="00327305" w:rsidP="00327305">
      <w:pPr>
        <w:autoSpaceDE w:val="0"/>
        <w:adjustRightInd w:val="0"/>
        <w:spacing w:after="0" w:line="240" w:lineRule="auto"/>
        <w:rPr>
          <w:color w:val="000000"/>
          <w:sz w:val="30"/>
          <w:szCs w:val="30"/>
        </w:rPr>
      </w:pPr>
      <w:r w:rsidRPr="00327305">
        <w:rPr>
          <w:color w:val="000000"/>
          <w:sz w:val="30"/>
          <w:szCs w:val="30"/>
        </w:rPr>
        <w:t xml:space="preserve">На працягу навучальнага года на пасяджэннях метадычных фарміраванняў настаўнікаў замежных моў рэкамендуецца разгледзець тэарэтычныя і практычныя аспекты фарміравання функцыянальнай </w:t>
      </w:r>
      <w:r w:rsidR="0094607E">
        <w:rPr>
          <w:color w:val="000000"/>
          <w:sz w:val="30"/>
          <w:szCs w:val="30"/>
          <w:lang w:val="be-BY"/>
        </w:rPr>
        <w:t>адукава</w:t>
      </w:r>
      <w:r w:rsidRPr="00327305">
        <w:rPr>
          <w:color w:val="000000"/>
          <w:sz w:val="30"/>
          <w:szCs w:val="30"/>
        </w:rPr>
        <w:t xml:space="preserve">насці </w:t>
      </w:r>
      <w:r w:rsidR="00C87BB9">
        <w:rPr>
          <w:color w:val="000000"/>
          <w:sz w:val="30"/>
          <w:szCs w:val="30"/>
          <w:lang w:val="be-BY"/>
        </w:rPr>
        <w:t>вучняў</w:t>
      </w:r>
      <w:r w:rsidRPr="00327305">
        <w:rPr>
          <w:color w:val="000000"/>
          <w:sz w:val="30"/>
          <w:szCs w:val="30"/>
        </w:rPr>
        <w:t>, пытанні методыкі выкладання вучэбнага прадмета ў кантэксце разглядана</w:t>
      </w:r>
      <w:r w:rsidR="005F7876">
        <w:rPr>
          <w:color w:val="000000"/>
          <w:sz w:val="30"/>
          <w:szCs w:val="30"/>
          <w:lang w:val="be-BY"/>
        </w:rPr>
        <w:t>емай</w:t>
      </w:r>
      <w:r w:rsidRPr="00327305">
        <w:rPr>
          <w:color w:val="000000"/>
          <w:sz w:val="30"/>
          <w:szCs w:val="30"/>
        </w:rPr>
        <w:t xml:space="preserve"> тэмы з улікам наяўнага эфектыўнага педагагічнага вопыту настаўнікаў рэгіёну:</w:t>
      </w:r>
    </w:p>
    <w:p w14:paraId="38FC725B" w14:textId="5ECE130F" w:rsidR="00327305" w:rsidRPr="00327305" w:rsidRDefault="00327305" w:rsidP="00327305">
      <w:pPr>
        <w:autoSpaceDE w:val="0"/>
        <w:adjustRightInd w:val="0"/>
        <w:spacing w:after="0" w:line="240" w:lineRule="auto"/>
        <w:rPr>
          <w:color w:val="000000"/>
          <w:sz w:val="30"/>
          <w:szCs w:val="30"/>
        </w:rPr>
      </w:pPr>
      <w:r w:rsidRPr="00327305">
        <w:rPr>
          <w:color w:val="000000"/>
          <w:sz w:val="30"/>
          <w:szCs w:val="30"/>
        </w:rPr>
        <w:t xml:space="preserve">праектаванне </w:t>
      </w:r>
      <w:r w:rsidR="00C87BB9">
        <w:rPr>
          <w:color w:val="000000"/>
          <w:sz w:val="30"/>
          <w:szCs w:val="30"/>
          <w:lang w:val="be-BY"/>
        </w:rPr>
        <w:t>вучэб</w:t>
      </w:r>
      <w:r w:rsidRPr="00327305">
        <w:rPr>
          <w:color w:val="000000"/>
          <w:sz w:val="30"/>
          <w:szCs w:val="30"/>
        </w:rPr>
        <w:t>н</w:t>
      </w:r>
      <w:r w:rsidR="00C87BB9">
        <w:rPr>
          <w:color w:val="000000"/>
          <w:sz w:val="30"/>
          <w:szCs w:val="30"/>
          <w:lang w:val="be-BY"/>
        </w:rPr>
        <w:t>ых</w:t>
      </w:r>
      <w:r w:rsidRPr="00327305">
        <w:rPr>
          <w:color w:val="000000"/>
          <w:sz w:val="30"/>
          <w:szCs w:val="30"/>
        </w:rPr>
        <w:t xml:space="preserve"> занятк</w:t>
      </w:r>
      <w:r w:rsidR="00C87BB9">
        <w:rPr>
          <w:color w:val="000000"/>
          <w:sz w:val="30"/>
          <w:szCs w:val="30"/>
          <w:lang w:val="be-BY"/>
        </w:rPr>
        <w:t>аў</w:t>
      </w:r>
      <w:r w:rsidRPr="00327305">
        <w:rPr>
          <w:color w:val="000000"/>
          <w:sz w:val="30"/>
          <w:szCs w:val="30"/>
        </w:rPr>
        <w:t xml:space="preserve"> па замежнай мове з выкарыстаннем </w:t>
      </w:r>
      <w:r w:rsidRPr="005F7876">
        <w:rPr>
          <w:color w:val="auto"/>
          <w:sz w:val="30"/>
          <w:szCs w:val="30"/>
        </w:rPr>
        <w:t xml:space="preserve">сучасных метадаў і сродкаў навучання, розных формаў арганізацыі </w:t>
      </w:r>
      <w:r w:rsidR="005F7876" w:rsidRPr="005F7876">
        <w:rPr>
          <w:color w:val="auto"/>
          <w:sz w:val="30"/>
          <w:szCs w:val="30"/>
          <w:lang w:val="be-BY"/>
        </w:rPr>
        <w:t>вучэб</w:t>
      </w:r>
      <w:r w:rsidRPr="005F7876">
        <w:rPr>
          <w:color w:val="auto"/>
          <w:sz w:val="30"/>
          <w:szCs w:val="30"/>
        </w:rPr>
        <w:t xml:space="preserve">нага ўзаемадзеяння, накіраваных на фарміраванне функцыянальнай </w:t>
      </w:r>
      <w:r w:rsidR="0094607E" w:rsidRPr="005F7876">
        <w:rPr>
          <w:color w:val="auto"/>
          <w:sz w:val="30"/>
          <w:szCs w:val="30"/>
          <w:lang w:val="be-BY"/>
        </w:rPr>
        <w:t>адукаван</w:t>
      </w:r>
      <w:r w:rsidRPr="005F7876">
        <w:rPr>
          <w:color w:val="auto"/>
          <w:sz w:val="30"/>
          <w:szCs w:val="30"/>
        </w:rPr>
        <w:t xml:space="preserve">асці </w:t>
      </w:r>
      <w:r w:rsidRPr="00327305">
        <w:rPr>
          <w:color w:val="000000"/>
          <w:sz w:val="30"/>
          <w:szCs w:val="30"/>
        </w:rPr>
        <w:t>вучняў;</w:t>
      </w:r>
    </w:p>
    <w:p w14:paraId="47BBE1CD" w14:textId="29BD942A" w:rsidR="00327305" w:rsidRPr="00327305" w:rsidRDefault="00327305" w:rsidP="00327305">
      <w:pPr>
        <w:autoSpaceDE w:val="0"/>
        <w:adjustRightInd w:val="0"/>
        <w:spacing w:after="0" w:line="240" w:lineRule="auto"/>
        <w:rPr>
          <w:color w:val="000000"/>
          <w:sz w:val="30"/>
          <w:szCs w:val="30"/>
        </w:rPr>
      </w:pPr>
      <w:r w:rsidRPr="00327305">
        <w:rPr>
          <w:color w:val="000000"/>
          <w:sz w:val="30"/>
          <w:szCs w:val="30"/>
        </w:rPr>
        <w:t xml:space="preserve">праектна-даследчая дзейнасць на ўроках замежнай мовы ў кантэксце фарміравання функцыянальнай </w:t>
      </w:r>
      <w:r w:rsidR="0094607E">
        <w:rPr>
          <w:color w:val="000000"/>
          <w:sz w:val="30"/>
          <w:szCs w:val="30"/>
          <w:lang w:val="be-BY"/>
        </w:rPr>
        <w:t>адукава</w:t>
      </w:r>
      <w:r w:rsidRPr="00327305">
        <w:rPr>
          <w:color w:val="000000"/>
          <w:sz w:val="30"/>
          <w:szCs w:val="30"/>
        </w:rPr>
        <w:t>насці вучняў;</w:t>
      </w:r>
    </w:p>
    <w:p w14:paraId="0DD26006" w14:textId="19DF9544" w:rsidR="00327305" w:rsidRPr="00327305" w:rsidRDefault="00327305" w:rsidP="00327305">
      <w:pPr>
        <w:autoSpaceDE w:val="0"/>
        <w:adjustRightInd w:val="0"/>
        <w:spacing w:after="0" w:line="240" w:lineRule="auto"/>
        <w:rPr>
          <w:color w:val="000000"/>
          <w:sz w:val="30"/>
          <w:szCs w:val="30"/>
        </w:rPr>
      </w:pPr>
      <w:r w:rsidRPr="00327305">
        <w:rPr>
          <w:color w:val="000000"/>
          <w:sz w:val="30"/>
          <w:szCs w:val="30"/>
        </w:rPr>
        <w:t xml:space="preserve">функцыянальныя і змястоўныя магчымасці вучэбных дапаможнікаў па замежнай мове як сродак развіцця чытацкай </w:t>
      </w:r>
      <w:r w:rsidR="0094607E">
        <w:rPr>
          <w:color w:val="000000"/>
          <w:sz w:val="30"/>
          <w:szCs w:val="30"/>
          <w:lang w:val="be-BY"/>
        </w:rPr>
        <w:t>адукава</w:t>
      </w:r>
      <w:r w:rsidRPr="00327305">
        <w:rPr>
          <w:color w:val="000000"/>
          <w:sz w:val="30"/>
          <w:szCs w:val="30"/>
        </w:rPr>
        <w:t>насці вучняў;</w:t>
      </w:r>
    </w:p>
    <w:p w14:paraId="5ABA84E5" w14:textId="198FFA2C" w:rsidR="00327305" w:rsidRPr="00327305" w:rsidRDefault="00327305" w:rsidP="00327305">
      <w:pPr>
        <w:autoSpaceDE w:val="0"/>
        <w:adjustRightInd w:val="0"/>
        <w:spacing w:after="0" w:line="240" w:lineRule="auto"/>
        <w:rPr>
          <w:color w:val="000000"/>
          <w:sz w:val="30"/>
          <w:szCs w:val="30"/>
        </w:rPr>
      </w:pPr>
      <w:r w:rsidRPr="00327305">
        <w:rPr>
          <w:color w:val="000000"/>
          <w:sz w:val="30"/>
          <w:szCs w:val="30"/>
        </w:rPr>
        <w:t xml:space="preserve">удасканаленне навыкаў аналітычнай </w:t>
      </w:r>
      <w:r w:rsidR="005F7876">
        <w:rPr>
          <w:color w:val="000000"/>
          <w:sz w:val="30"/>
          <w:szCs w:val="30"/>
          <w:lang w:val="be-BY"/>
        </w:rPr>
        <w:t>работы</w:t>
      </w:r>
      <w:r w:rsidRPr="00327305">
        <w:rPr>
          <w:color w:val="000000"/>
          <w:sz w:val="30"/>
          <w:szCs w:val="30"/>
        </w:rPr>
        <w:t xml:space="preserve"> з тэкстам на ўроках замежнай мовы для фарміравання эмацы</w:t>
      </w:r>
      <w:r w:rsidR="005F7876">
        <w:rPr>
          <w:color w:val="000000"/>
          <w:sz w:val="30"/>
          <w:szCs w:val="30"/>
          <w:lang w:val="be-BY"/>
        </w:rPr>
        <w:t>яналь</w:t>
      </w:r>
      <w:r w:rsidRPr="00327305">
        <w:rPr>
          <w:color w:val="000000"/>
          <w:sz w:val="30"/>
          <w:szCs w:val="30"/>
        </w:rPr>
        <w:t xml:space="preserve">нага і сацыяльнага інтэлекту як кампанентаў функцыянальнай </w:t>
      </w:r>
      <w:r w:rsidR="0094607E">
        <w:rPr>
          <w:color w:val="000000"/>
          <w:sz w:val="30"/>
          <w:szCs w:val="30"/>
          <w:lang w:val="be-BY"/>
        </w:rPr>
        <w:t>адукава</w:t>
      </w:r>
      <w:r w:rsidRPr="00327305">
        <w:rPr>
          <w:color w:val="000000"/>
          <w:sz w:val="30"/>
          <w:szCs w:val="30"/>
        </w:rPr>
        <w:t>насці вучняў;</w:t>
      </w:r>
    </w:p>
    <w:p w14:paraId="4089204E" w14:textId="2567F659" w:rsidR="00327305" w:rsidRPr="00327305" w:rsidRDefault="00327305" w:rsidP="00327305">
      <w:pPr>
        <w:autoSpaceDE w:val="0"/>
        <w:adjustRightInd w:val="0"/>
        <w:spacing w:after="0" w:line="240" w:lineRule="auto"/>
        <w:rPr>
          <w:color w:val="000000"/>
          <w:sz w:val="30"/>
          <w:szCs w:val="30"/>
        </w:rPr>
      </w:pPr>
      <w:r w:rsidRPr="00327305">
        <w:rPr>
          <w:color w:val="000000"/>
          <w:sz w:val="30"/>
          <w:szCs w:val="30"/>
        </w:rPr>
        <w:t xml:space="preserve">практыка-арыентаваныя заданні па замежнай мове як сродак фарміравання функцыянальнай </w:t>
      </w:r>
      <w:r w:rsidR="0094607E">
        <w:rPr>
          <w:color w:val="000000"/>
          <w:sz w:val="30"/>
          <w:szCs w:val="30"/>
          <w:lang w:val="be-BY"/>
        </w:rPr>
        <w:t>адукава</w:t>
      </w:r>
      <w:r w:rsidRPr="00327305">
        <w:rPr>
          <w:color w:val="000000"/>
          <w:sz w:val="30"/>
          <w:szCs w:val="30"/>
        </w:rPr>
        <w:t>насці вучняў;</w:t>
      </w:r>
    </w:p>
    <w:p w14:paraId="67A92561" w14:textId="4508A7C0" w:rsidR="00327305" w:rsidRPr="00327305" w:rsidRDefault="00327305" w:rsidP="00327305">
      <w:pPr>
        <w:autoSpaceDE w:val="0"/>
        <w:adjustRightInd w:val="0"/>
        <w:spacing w:after="0" w:line="240" w:lineRule="auto"/>
        <w:rPr>
          <w:color w:val="000000"/>
          <w:sz w:val="30"/>
          <w:szCs w:val="30"/>
        </w:rPr>
      </w:pPr>
      <w:r w:rsidRPr="00327305">
        <w:rPr>
          <w:color w:val="000000"/>
          <w:sz w:val="30"/>
          <w:szCs w:val="30"/>
        </w:rPr>
        <w:t>выхаваўчы і разві</w:t>
      </w:r>
      <w:r w:rsidR="005F7876">
        <w:rPr>
          <w:color w:val="000000"/>
          <w:sz w:val="30"/>
          <w:szCs w:val="30"/>
          <w:lang w:val="be-BY"/>
        </w:rPr>
        <w:t>ццёвы</w:t>
      </w:r>
      <w:r w:rsidRPr="00327305">
        <w:rPr>
          <w:color w:val="000000"/>
          <w:sz w:val="30"/>
          <w:szCs w:val="30"/>
        </w:rPr>
        <w:t xml:space="preserve"> патэнцыял урока замежнай мовы.</w:t>
      </w:r>
    </w:p>
    <w:p w14:paraId="0A5E8ECB" w14:textId="0A828F8E" w:rsidR="00CC1F3A" w:rsidRPr="00CC1F3A" w:rsidRDefault="00327305" w:rsidP="00327305">
      <w:pPr>
        <w:autoSpaceDE w:val="0"/>
        <w:adjustRightInd w:val="0"/>
        <w:spacing w:after="0" w:line="240" w:lineRule="auto"/>
        <w:rPr>
          <w:rFonts w:eastAsia="Times New Roman" w:cs="Times New Roman"/>
          <w:color w:val="auto"/>
          <w:sz w:val="30"/>
          <w:szCs w:val="30"/>
          <w:lang w:eastAsia="ru-RU"/>
        </w:rPr>
      </w:pPr>
      <w:r w:rsidRPr="00327305">
        <w:rPr>
          <w:color w:val="000000"/>
          <w:sz w:val="30"/>
          <w:szCs w:val="30"/>
        </w:rPr>
        <w:t xml:space="preserve">З мэтай забеспячэння ўмоў для развіцця прафесійнай кампетэнтнасці настаўнікаў замежных моў у дзяржаўнай установе адукацыі «Акадэмія адукацыі» праводзяцца мерапрыемствы ў адпаведнасці з </w:t>
      </w:r>
      <w:r w:rsidR="005F7876">
        <w:rPr>
          <w:color w:val="000000"/>
          <w:sz w:val="30"/>
          <w:szCs w:val="30"/>
          <w:lang w:val="be-BY"/>
        </w:rPr>
        <w:t>Р</w:t>
      </w:r>
      <w:r w:rsidRPr="00327305">
        <w:rPr>
          <w:color w:val="000000"/>
          <w:sz w:val="30"/>
          <w:szCs w:val="30"/>
        </w:rPr>
        <w:t xml:space="preserve">эспубліканскім каардынацыйным </w:t>
      </w:r>
      <w:r w:rsidR="000F430E">
        <w:rPr>
          <w:color w:val="000000"/>
          <w:sz w:val="30"/>
          <w:szCs w:val="30"/>
          <w:lang w:val="be-BY"/>
        </w:rPr>
        <w:t>п</w:t>
      </w:r>
      <w:r w:rsidRPr="00327305">
        <w:rPr>
          <w:color w:val="000000"/>
          <w:sz w:val="30"/>
          <w:szCs w:val="30"/>
        </w:rPr>
        <w:t>ланам мерапрыемстваў дадатковай адукацыі педагагічных работнікаў</w:t>
      </w:r>
      <w:r w:rsidR="00CC1F3A" w:rsidRPr="00CC1F3A">
        <w:rPr>
          <w:rFonts w:eastAsia="Times New Roman" w:cs="Times New Roman"/>
          <w:color w:val="000000"/>
          <w:sz w:val="30"/>
          <w:szCs w:val="30"/>
          <w:lang w:eastAsia="ru-RU"/>
        </w:rPr>
        <w:t xml:space="preserve"> </w:t>
      </w:r>
      <w:r w:rsidR="00CC1F3A" w:rsidRPr="009B0884">
        <w:rPr>
          <w:rFonts w:eastAsia="Times New Roman" w:cs="Times New Roman"/>
          <w:i/>
          <w:color w:val="000000"/>
          <w:sz w:val="30"/>
          <w:szCs w:val="30"/>
          <w:lang w:eastAsia="ru-RU"/>
        </w:rPr>
        <w:t>(</w:t>
      </w:r>
      <w:hyperlink r:id="rId60" w:history="1">
        <w:r w:rsidR="00CC1F3A" w:rsidRPr="009B0884">
          <w:rPr>
            <w:rStyle w:val="a6"/>
            <w:rFonts w:eastAsia="Times New Roman" w:cs="Times New Roman"/>
            <w:i/>
            <w:sz w:val="30"/>
            <w:szCs w:val="30"/>
            <w:lang w:eastAsia="ru-RU"/>
          </w:rPr>
          <w:t>https://clck</w:t>
        </w:r>
        <w:r w:rsidR="00CC1F3A" w:rsidRPr="009B0884">
          <w:rPr>
            <w:rStyle w:val="a6"/>
            <w:rFonts w:eastAsia="Times New Roman" w:cs="Times New Roman"/>
            <w:i/>
            <w:sz w:val="30"/>
            <w:szCs w:val="30"/>
            <w:lang w:eastAsia="ru-RU"/>
          </w:rPr>
          <w:t>.</w:t>
        </w:r>
        <w:r w:rsidR="00CC1F3A" w:rsidRPr="009B0884">
          <w:rPr>
            <w:rStyle w:val="a6"/>
            <w:rFonts w:eastAsia="Times New Roman" w:cs="Times New Roman"/>
            <w:i/>
            <w:sz w:val="30"/>
            <w:szCs w:val="30"/>
            <w:lang w:eastAsia="ru-RU"/>
          </w:rPr>
          <w:t>ru/3AJ8HA</w:t>
        </w:r>
      </w:hyperlink>
      <w:r w:rsidR="00CC1F3A" w:rsidRPr="009B0884">
        <w:rPr>
          <w:rFonts w:eastAsia="Times New Roman" w:cs="Times New Roman"/>
          <w:i/>
          <w:color w:val="000000"/>
          <w:sz w:val="30"/>
          <w:szCs w:val="30"/>
          <w:lang w:eastAsia="ru-RU"/>
        </w:rPr>
        <w:t>).</w:t>
      </w:r>
      <w:r w:rsidR="00CC1F3A" w:rsidRPr="00CC1F3A">
        <w:rPr>
          <w:rFonts w:eastAsia="Times New Roman" w:cs="Times New Roman"/>
          <w:i/>
          <w:iCs/>
          <w:color w:val="000000"/>
          <w:sz w:val="30"/>
          <w:szCs w:val="30"/>
          <w:lang w:eastAsia="ru-RU"/>
        </w:rPr>
        <w:t xml:space="preserve"> </w:t>
      </w:r>
    </w:p>
    <w:p w14:paraId="6898AD47" w14:textId="7F9C5B00" w:rsidR="00CC1F3A" w:rsidRDefault="00327305" w:rsidP="00DC59CD">
      <w:pPr>
        <w:autoSpaceDE w:val="0"/>
        <w:autoSpaceDN w:val="0"/>
        <w:adjustRightInd w:val="0"/>
        <w:spacing w:after="0" w:line="240" w:lineRule="auto"/>
        <w:ind w:firstLine="708"/>
        <w:rPr>
          <w:rFonts w:eastAsia="Times New Roman" w:cs="Times New Roman"/>
          <w:color w:val="000000"/>
          <w:sz w:val="30"/>
          <w:szCs w:val="30"/>
        </w:rPr>
      </w:pPr>
      <w:r w:rsidRPr="00327305">
        <w:rPr>
          <w:rFonts w:eastAsia="Times New Roman" w:cs="Times New Roman"/>
          <w:color w:val="000000"/>
          <w:sz w:val="30"/>
          <w:szCs w:val="30"/>
        </w:rPr>
        <w:t xml:space="preserve">Адукацыйныя праграмы павышэння кваліфікацыі настаўнікаў замежнай мовы рэалізуюцца таксама на базе Інстытута павышэння кваліфікацыі і перападрыхтоўкі кадраў установы адукацыі </w:t>
      </w:r>
      <w:r w:rsidR="000F430E" w:rsidRPr="000F430E">
        <w:rPr>
          <w:rFonts w:eastAsia="Times New Roman" w:cs="Times New Roman"/>
          <w:color w:val="000000"/>
          <w:sz w:val="30"/>
          <w:szCs w:val="30"/>
        </w:rPr>
        <w:t>«</w:t>
      </w:r>
      <w:r w:rsidRPr="00327305">
        <w:rPr>
          <w:rFonts w:eastAsia="Times New Roman" w:cs="Times New Roman"/>
          <w:color w:val="000000"/>
          <w:sz w:val="30"/>
          <w:szCs w:val="30"/>
        </w:rPr>
        <w:t>Мінскі дзяржаўны лінгвістычны ўніверсітэт</w:t>
      </w:r>
      <w:r w:rsidR="00CC1F3A" w:rsidRPr="00CC1F3A">
        <w:rPr>
          <w:rFonts w:eastAsia="Times New Roman" w:cs="Times New Roman"/>
          <w:color w:val="000000"/>
          <w:sz w:val="30"/>
          <w:szCs w:val="30"/>
        </w:rPr>
        <w:t xml:space="preserve">» </w:t>
      </w:r>
      <w:r w:rsidR="00CC1F3A" w:rsidRPr="00CC1F3A">
        <w:rPr>
          <w:rFonts w:eastAsia="Times New Roman" w:cs="Times New Roman"/>
          <w:i/>
          <w:iCs/>
          <w:color w:val="000000"/>
          <w:sz w:val="30"/>
          <w:szCs w:val="30"/>
        </w:rPr>
        <w:t>(</w:t>
      </w:r>
      <w:hyperlink r:id="rId61" w:history="1">
        <w:r w:rsidR="00B90368" w:rsidRPr="002F3769">
          <w:rPr>
            <w:rStyle w:val="a6"/>
            <w:rFonts w:eastAsia="Times New Roman" w:cs="Times New Roman"/>
            <w:i/>
            <w:iCs/>
            <w:sz w:val="30"/>
            <w:szCs w:val="30"/>
          </w:rPr>
          <w:t>https://m</w:t>
        </w:r>
        <w:r w:rsidR="00B90368" w:rsidRPr="002F3769">
          <w:rPr>
            <w:rStyle w:val="a6"/>
            <w:rFonts w:eastAsia="Times New Roman" w:cs="Times New Roman"/>
            <w:i/>
            <w:iCs/>
            <w:sz w:val="30"/>
            <w:szCs w:val="30"/>
          </w:rPr>
          <w:t>s</w:t>
        </w:r>
        <w:r w:rsidR="00B90368" w:rsidRPr="002F3769">
          <w:rPr>
            <w:rStyle w:val="a6"/>
            <w:rFonts w:eastAsia="Times New Roman" w:cs="Times New Roman"/>
            <w:i/>
            <w:iCs/>
            <w:sz w:val="30"/>
            <w:szCs w:val="30"/>
          </w:rPr>
          <w:t>lu.by/ipk</w:t>
        </w:r>
      </w:hyperlink>
      <w:r w:rsidR="00CC1F3A" w:rsidRPr="00CC1F3A">
        <w:rPr>
          <w:rFonts w:eastAsia="Times New Roman" w:cs="Times New Roman"/>
          <w:i/>
          <w:iCs/>
          <w:color w:val="000000"/>
          <w:sz w:val="30"/>
          <w:szCs w:val="30"/>
        </w:rPr>
        <w:t>)</w:t>
      </w:r>
      <w:r w:rsidR="00CC1F3A" w:rsidRPr="00CC1F3A">
        <w:rPr>
          <w:rFonts w:eastAsia="Times New Roman" w:cs="Times New Roman"/>
          <w:color w:val="000000"/>
          <w:sz w:val="30"/>
          <w:szCs w:val="30"/>
        </w:rPr>
        <w:t>.</w:t>
      </w:r>
    </w:p>
    <w:p w14:paraId="4761C278" w14:textId="6C1B57FF" w:rsidR="00466886" w:rsidRDefault="00327305" w:rsidP="00466886">
      <w:pPr>
        <w:spacing w:line="240" w:lineRule="auto"/>
        <w:ind w:firstLine="708"/>
        <w:rPr>
          <w:rFonts w:cs="Times New Roman"/>
          <w:color w:val="auto"/>
          <w:sz w:val="30"/>
          <w:szCs w:val="30"/>
        </w:rPr>
      </w:pPr>
      <w:r w:rsidRPr="00327305">
        <w:rPr>
          <w:rFonts w:cs="Times New Roman"/>
          <w:color w:val="auto"/>
          <w:sz w:val="30"/>
          <w:szCs w:val="30"/>
        </w:rPr>
        <w:t xml:space="preserve">Навукова-інфармацыйную і арганізацыйна-метадычную дапамогу настаўнікам замежных моў аказвае часопіс «Замежныя мовы» (дзяржаўнае прадпрыемства «Выдавецтва </w:t>
      </w:r>
      <w:r w:rsidR="00107ED5">
        <w:rPr>
          <w:rFonts w:cs="Times New Roman"/>
          <w:color w:val="auto"/>
          <w:sz w:val="30"/>
          <w:szCs w:val="30"/>
          <w:lang w:val="be-BY"/>
        </w:rPr>
        <w:t>“</w:t>
      </w:r>
      <w:r w:rsidRPr="00327305">
        <w:rPr>
          <w:rFonts w:cs="Times New Roman"/>
          <w:color w:val="auto"/>
          <w:sz w:val="30"/>
          <w:szCs w:val="30"/>
        </w:rPr>
        <w:t>Адукацыя і выхаванне</w:t>
      </w:r>
      <w:r w:rsidR="00107ED5">
        <w:rPr>
          <w:rFonts w:cs="Times New Roman"/>
          <w:color w:val="auto"/>
          <w:sz w:val="30"/>
          <w:szCs w:val="30"/>
          <w:lang w:val="be-BY"/>
        </w:rPr>
        <w:t>”</w:t>
      </w:r>
      <w:r w:rsidRPr="00327305">
        <w:rPr>
          <w:rFonts w:cs="Times New Roman"/>
          <w:color w:val="auto"/>
          <w:sz w:val="30"/>
          <w:szCs w:val="30"/>
        </w:rPr>
        <w:t xml:space="preserve">»). Часопіс знаёміць </w:t>
      </w:r>
      <w:r w:rsidRPr="00327305">
        <w:rPr>
          <w:rFonts w:cs="Times New Roman"/>
          <w:color w:val="auto"/>
          <w:sz w:val="30"/>
          <w:szCs w:val="30"/>
        </w:rPr>
        <w:lastRenderedPageBreak/>
        <w:t>з сучаснымі падыходамі, метадамі і тэхналогіямі навучання замежнай мове, а таксама публікуе распрацоўкі ўрокаў і пазакласных мерапрыемстваў.</w:t>
      </w:r>
    </w:p>
    <w:p w14:paraId="2F488E19" w14:textId="77777777" w:rsidR="00327305" w:rsidRDefault="00327305" w:rsidP="00466886">
      <w:pPr>
        <w:spacing w:line="240" w:lineRule="auto"/>
        <w:ind w:firstLine="708"/>
        <w:rPr>
          <w:rFonts w:cs="Times New Roman"/>
          <w:sz w:val="30"/>
          <w:szCs w:val="30"/>
          <w:lang w:val="be-BY"/>
        </w:rPr>
      </w:pPr>
    </w:p>
    <w:sectPr w:rsidR="00327305" w:rsidSect="00DC59CD">
      <w:headerReference w:type="default" r:id="rId62"/>
      <w:footerReference w:type="default" r:id="rId63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D0DDA6" w14:textId="77777777" w:rsidR="00A65F8E" w:rsidRDefault="00A65F8E" w:rsidP="005C7D2C">
      <w:pPr>
        <w:spacing w:after="0" w:line="240" w:lineRule="auto"/>
      </w:pPr>
      <w:r>
        <w:separator/>
      </w:r>
    </w:p>
  </w:endnote>
  <w:endnote w:type="continuationSeparator" w:id="0">
    <w:p w14:paraId="57586ACD" w14:textId="77777777" w:rsidR="00A65F8E" w:rsidRDefault="00A65F8E" w:rsidP="005C7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A3A11B" w14:textId="3ECD2FF4" w:rsidR="00232C25" w:rsidRDefault="00232C25">
    <w:pPr>
      <w:pStyle w:val="ae"/>
      <w:jc w:val="right"/>
    </w:pPr>
  </w:p>
  <w:p w14:paraId="0B68759C" w14:textId="77777777" w:rsidR="00232C25" w:rsidRDefault="00232C25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89DC4E" w14:textId="77777777" w:rsidR="00A65F8E" w:rsidRDefault="00A65F8E" w:rsidP="005C7D2C">
      <w:pPr>
        <w:spacing w:after="0" w:line="240" w:lineRule="auto"/>
      </w:pPr>
      <w:r>
        <w:separator/>
      </w:r>
    </w:p>
  </w:footnote>
  <w:footnote w:type="continuationSeparator" w:id="0">
    <w:p w14:paraId="451B256D" w14:textId="77777777" w:rsidR="00A65F8E" w:rsidRDefault="00A65F8E" w:rsidP="005C7D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1785365"/>
      <w:docPartObj>
        <w:docPartGallery w:val="Page Numbers (Top of Page)"/>
        <w:docPartUnique/>
      </w:docPartObj>
    </w:sdtPr>
    <w:sdtEndPr/>
    <w:sdtContent>
      <w:p w14:paraId="2849372F" w14:textId="711D9E5F" w:rsidR="00D67877" w:rsidRDefault="00D67877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080B">
          <w:rPr>
            <w:noProof/>
          </w:rPr>
          <w:t>11</w:t>
        </w:r>
        <w:r>
          <w:fldChar w:fldCharType="end"/>
        </w:r>
      </w:p>
    </w:sdtContent>
  </w:sdt>
  <w:p w14:paraId="21C38E44" w14:textId="77777777" w:rsidR="00D67877" w:rsidRDefault="00D67877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D20F3"/>
    <w:multiLevelType w:val="multilevel"/>
    <w:tmpl w:val="0B58710E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9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5" w:hanging="1800"/>
      </w:pPr>
      <w:rPr>
        <w:rFonts w:hint="default"/>
      </w:rPr>
    </w:lvl>
  </w:abstractNum>
  <w:abstractNum w:abstractNumId="1" w15:restartNumberingAfterBreak="0">
    <w:nsid w:val="05DF60DF"/>
    <w:multiLevelType w:val="hybridMultilevel"/>
    <w:tmpl w:val="27369FCC"/>
    <w:lvl w:ilvl="0" w:tplc="EABE1910">
      <w:start w:val="1"/>
      <w:numFmt w:val="bullet"/>
      <w:lvlText w:val="­"/>
      <w:lvlJc w:val="left"/>
      <w:pPr>
        <w:ind w:left="164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C112798"/>
    <w:multiLevelType w:val="multilevel"/>
    <w:tmpl w:val="3D60ED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000000" w:themeColor="text1"/>
        <w:u w:val="none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  <w:color w:val="000000" w:themeColor="text1"/>
        <w:u w:val="none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color w:val="000000" w:themeColor="text1"/>
        <w:u w:val="none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color w:val="000000" w:themeColor="text1"/>
        <w:u w:val="none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color w:val="000000" w:themeColor="text1"/>
        <w:u w:val="none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color w:val="000000" w:themeColor="text1"/>
        <w:u w:val="none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color w:val="000000" w:themeColor="text1"/>
        <w:u w:val="none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color w:val="000000" w:themeColor="text1"/>
        <w:u w:val="none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color w:val="000000" w:themeColor="text1"/>
        <w:u w:val="none"/>
      </w:rPr>
    </w:lvl>
  </w:abstractNum>
  <w:abstractNum w:abstractNumId="3" w15:restartNumberingAfterBreak="0">
    <w:nsid w:val="0C747AFA"/>
    <w:multiLevelType w:val="hybridMultilevel"/>
    <w:tmpl w:val="E87A552C"/>
    <w:lvl w:ilvl="0" w:tplc="E0305728">
      <w:start w:val="4"/>
      <w:numFmt w:val="decimal"/>
      <w:lvlText w:val="%1."/>
      <w:lvlJc w:val="left"/>
      <w:pPr>
        <w:ind w:left="1069" w:hanging="360"/>
      </w:pPr>
      <w:rPr>
        <w:rFonts w:hint="default"/>
        <w:b/>
        <w:u w:val="none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573006E"/>
    <w:multiLevelType w:val="hybridMultilevel"/>
    <w:tmpl w:val="D938D85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871695C"/>
    <w:multiLevelType w:val="multilevel"/>
    <w:tmpl w:val="7474E5C6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27B87D9C"/>
    <w:multiLevelType w:val="hybridMultilevel"/>
    <w:tmpl w:val="FE6C24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FA665C"/>
    <w:multiLevelType w:val="hybridMultilevel"/>
    <w:tmpl w:val="886293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E662D3"/>
    <w:multiLevelType w:val="hybridMultilevel"/>
    <w:tmpl w:val="FCF86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C30B9F"/>
    <w:multiLevelType w:val="hybridMultilevel"/>
    <w:tmpl w:val="C4A2320C"/>
    <w:lvl w:ilvl="0" w:tplc="EABE1910">
      <w:start w:val="1"/>
      <w:numFmt w:val="bullet"/>
      <w:lvlText w:val="­"/>
      <w:lvlJc w:val="left"/>
      <w:pPr>
        <w:ind w:left="1428" w:hanging="360"/>
      </w:pPr>
      <w:rPr>
        <w:rFonts w:ascii="Courier New" w:hAnsi="Courier New" w:hint="default"/>
      </w:rPr>
    </w:lvl>
    <w:lvl w:ilvl="1" w:tplc="466873FC">
      <w:numFmt w:val="bullet"/>
      <w:lvlText w:val="•"/>
      <w:lvlJc w:val="left"/>
      <w:pPr>
        <w:ind w:left="2493" w:hanging="70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6BE739E5"/>
    <w:multiLevelType w:val="hybridMultilevel"/>
    <w:tmpl w:val="868E7480"/>
    <w:lvl w:ilvl="0" w:tplc="A22AB96A">
      <w:start w:val="1"/>
      <w:numFmt w:val="decimal"/>
      <w:lvlText w:val="%1."/>
      <w:lvlJc w:val="left"/>
      <w:pPr>
        <w:ind w:left="1069" w:hanging="360"/>
      </w:pPr>
      <w:rPr>
        <w:sz w:val="30"/>
      </w:rPr>
    </w:lvl>
    <w:lvl w:ilvl="1" w:tplc="20000019">
      <w:start w:val="1"/>
      <w:numFmt w:val="lowerLetter"/>
      <w:lvlText w:val="%2."/>
      <w:lvlJc w:val="left"/>
      <w:pPr>
        <w:ind w:left="1789" w:hanging="360"/>
      </w:pPr>
    </w:lvl>
    <w:lvl w:ilvl="2" w:tplc="2000001B">
      <w:start w:val="1"/>
      <w:numFmt w:val="lowerRoman"/>
      <w:lvlText w:val="%3."/>
      <w:lvlJc w:val="right"/>
      <w:pPr>
        <w:ind w:left="2509" w:hanging="180"/>
      </w:pPr>
    </w:lvl>
    <w:lvl w:ilvl="3" w:tplc="2000000F">
      <w:start w:val="1"/>
      <w:numFmt w:val="decimal"/>
      <w:lvlText w:val="%4."/>
      <w:lvlJc w:val="left"/>
      <w:pPr>
        <w:ind w:left="3229" w:hanging="360"/>
      </w:pPr>
    </w:lvl>
    <w:lvl w:ilvl="4" w:tplc="20000019">
      <w:start w:val="1"/>
      <w:numFmt w:val="lowerLetter"/>
      <w:lvlText w:val="%5."/>
      <w:lvlJc w:val="left"/>
      <w:pPr>
        <w:ind w:left="3949" w:hanging="360"/>
      </w:pPr>
    </w:lvl>
    <w:lvl w:ilvl="5" w:tplc="2000001B">
      <w:start w:val="1"/>
      <w:numFmt w:val="lowerRoman"/>
      <w:lvlText w:val="%6."/>
      <w:lvlJc w:val="right"/>
      <w:pPr>
        <w:ind w:left="4669" w:hanging="180"/>
      </w:pPr>
    </w:lvl>
    <w:lvl w:ilvl="6" w:tplc="2000000F">
      <w:start w:val="1"/>
      <w:numFmt w:val="decimal"/>
      <w:lvlText w:val="%7."/>
      <w:lvlJc w:val="left"/>
      <w:pPr>
        <w:ind w:left="5389" w:hanging="360"/>
      </w:pPr>
    </w:lvl>
    <w:lvl w:ilvl="7" w:tplc="20000019">
      <w:start w:val="1"/>
      <w:numFmt w:val="lowerLetter"/>
      <w:lvlText w:val="%8."/>
      <w:lvlJc w:val="left"/>
      <w:pPr>
        <w:ind w:left="6109" w:hanging="360"/>
      </w:pPr>
    </w:lvl>
    <w:lvl w:ilvl="8" w:tplc="2000001B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0320C2E"/>
    <w:multiLevelType w:val="hybridMultilevel"/>
    <w:tmpl w:val="D938D85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6"/>
  </w:num>
  <w:num w:numId="5">
    <w:abstractNumId w:val="5"/>
  </w:num>
  <w:num w:numId="6">
    <w:abstractNumId w:val="1"/>
  </w:num>
  <w:num w:numId="7">
    <w:abstractNumId w:val="9"/>
  </w:num>
  <w:num w:numId="8">
    <w:abstractNumId w:val="3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76F0"/>
    <w:rsid w:val="00003A49"/>
    <w:rsid w:val="00005392"/>
    <w:rsid w:val="0000772E"/>
    <w:rsid w:val="00012291"/>
    <w:rsid w:val="0001270F"/>
    <w:rsid w:val="00014343"/>
    <w:rsid w:val="00021B5E"/>
    <w:rsid w:val="00025450"/>
    <w:rsid w:val="00025FE7"/>
    <w:rsid w:val="00033050"/>
    <w:rsid w:val="0004331A"/>
    <w:rsid w:val="000452B9"/>
    <w:rsid w:val="00046360"/>
    <w:rsid w:val="00063823"/>
    <w:rsid w:val="00071BAB"/>
    <w:rsid w:val="00076BB3"/>
    <w:rsid w:val="0008249F"/>
    <w:rsid w:val="000870D3"/>
    <w:rsid w:val="0008772F"/>
    <w:rsid w:val="00092895"/>
    <w:rsid w:val="00092C07"/>
    <w:rsid w:val="000961B8"/>
    <w:rsid w:val="00096C0B"/>
    <w:rsid w:val="00097E7D"/>
    <w:rsid w:val="000A149E"/>
    <w:rsid w:val="000A5769"/>
    <w:rsid w:val="000B1040"/>
    <w:rsid w:val="000B6A20"/>
    <w:rsid w:val="000C05A8"/>
    <w:rsid w:val="000C53B6"/>
    <w:rsid w:val="000C6669"/>
    <w:rsid w:val="000C6776"/>
    <w:rsid w:val="000C6BF6"/>
    <w:rsid w:val="000C6D4D"/>
    <w:rsid w:val="000D1135"/>
    <w:rsid w:val="000D3BD5"/>
    <w:rsid w:val="000E0686"/>
    <w:rsid w:val="000E2D3F"/>
    <w:rsid w:val="000E3092"/>
    <w:rsid w:val="000E75B9"/>
    <w:rsid w:val="000F430E"/>
    <w:rsid w:val="000F43D3"/>
    <w:rsid w:val="000F6F40"/>
    <w:rsid w:val="001029AD"/>
    <w:rsid w:val="001050A0"/>
    <w:rsid w:val="00105DD1"/>
    <w:rsid w:val="00107ED5"/>
    <w:rsid w:val="001114EF"/>
    <w:rsid w:val="00111FC9"/>
    <w:rsid w:val="001127BA"/>
    <w:rsid w:val="0011662D"/>
    <w:rsid w:val="00121BBF"/>
    <w:rsid w:val="0012534C"/>
    <w:rsid w:val="00130A90"/>
    <w:rsid w:val="00131663"/>
    <w:rsid w:val="00132120"/>
    <w:rsid w:val="00137AC1"/>
    <w:rsid w:val="00140854"/>
    <w:rsid w:val="00141920"/>
    <w:rsid w:val="00143B10"/>
    <w:rsid w:val="0014601D"/>
    <w:rsid w:val="001511CA"/>
    <w:rsid w:val="00156B0E"/>
    <w:rsid w:val="00157B33"/>
    <w:rsid w:val="00162014"/>
    <w:rsid w:val="00166110"/>
    <w:rsid w:val="00170386"/>
    <w:rsid w:val="00172A4D"/>
    <w:rsid w:val="001745E3"/>
    <w:rsid w:val="00175E9E"/>
    <w:rsid w:val="001870F2"/>
    <w:rsid w:val="001934B0"/>
    <w:rsid w:val="00195C11"/>
    <w:rsid w:val="00195F7F"/>
    <w:rsid w:val="001A0F58"/>
    <w:rsid w:val="001A1581"/>
    <w:rsid w:val="001A2BDD"/>
    <w:rsid w:val="001B38C9"/>
    <w:rsid w:val="001B79C5"/>
    <w:rsid w:val="001C59B8"/>
    <w:rsid w:val="001C59DC"/>
    <w:rsid w:val="001D0A63"/>
    <w:rsid w:val="001D4260"/>
    <w:rsid w:val="001E0BA3"/>
    <w:rsid w:val="001E2745"/>
    <w:rsid w:val="001E2A1D"/>
    <w:rsid w:val="001E366A"/>
    <w:rsid w:val="001E5FE3"/>
    <w:rsid w:val="001E6A01"/>
    <w:rsid w:val="001F0F88"/>
    <w:rsid w:val="001F316E"/>
    <w:rsid w:val="001F3549"/>
    <w:rsid w:val="001F4670"/>
    <w:rsid w:val="001F6A3C"/>
    <w:rsid w:val="00200F91"/>
    <w:rsid w:val="0020597C"/>
    <w:rsid w:val="002059A8"/>
    <w:rsid w:val="00213892"/>
    <w:rsid w:val="00223B3C"/>
    <w:rsid w:val="00224F87"/>
    <w:rsid w:val="002253D9"/>
    <w:rsid w:val="002262A0"/>
    <w:rsid w:val="00231DDC"/>
    <w:rsid w:val="00232C25"/>
    <w:rsid w:val="00237624"/>
    <w:rsid w:val="002411B0"/>
    <w:rsid w:val="00242B8D"/>
    <w:rsid w:val="002434C0"/>
    <w:rsid w:val="00247CEF"/>
    <w:rsid w:val="002509CE"/>
    <w:rsid w:val="00250E92"/>
    <w:rsid w:val="0025266C"/>
    <w:rsid w:val="00256527"/>
    <w:rsid w:val="00256EBF"/>
    <w:rsid w:val="0025727E"/>
    <w:rsid w:val="0026311B"/>
    <w:rsid w:val="00265B59"/>
    <w:rsid w:val="0026772E"/>
    <w:rsid w:val="00267A32"/>
    <w:rsid w:val="00275D43"/>
    <w:rsid w:val="00275DD8"/>
    <w:rsid w:val="00284990"/>
    <w:rsid w:val="002952CE"/>
    <w:rsid w:val="002A1AA6"/>
    <w:rsid w:val="002A410B"/>
    <w:rsid w:val="002B5F29"/>
    <w:rsid w:val="002B7750"/>
    <w:rsid w:val="002C0CB6"/>
    <w:rsid w:val="002D464A"/>
    <w:rsid w:val="002D775E"/>
    <w:rsid w:val="002E22B6"/>
    <w:rsid w:val="002E2DE3"/>
    <w:rsid w:val="002E627C"/>
    <w:rsid w:val="002E6A9A"/>
    <w:rsid w:val="002E7EA1"/>
    <w:rsid w:val="002F0A9A"/>
    <w:rsid w:val="002F111E"/>
    <w:rsid w:val="002F21EA"/>
    <w:rsid w:val="002F3389"/>
    <w:rsid w:val="002F56A9"/>
    <w:rsid w:val="002F56CF"/>
    <w:rsid w:val="003025E5"/>
    <w:rsid w:val="00306558"/>
    <w:rsid w:val="003133CE"/>
    <w:rsid w:val="003140CA"/>
    <w:rsid w:val="003157EE"/>
    <w:rsid w:val="00316A8B"/>
    <w:rsid w:val="00316D5A"/>
    <w:rsid w:val="00316FC8"/>
    <w:rsid w:val="00327305"/>
    <w:rsid w:val="00337099"/>
    <w:rsid w:val="003417F1"/>
    <w:rsid w:val="003437A6"/>
    <w:rsid w:val="00345563"/>
    <w:rsid w:val="0035272B"/>
    <w:rsid w:val="00354D0E"/>
    <w:rsid w:val="00354E28"/>
    <w:rsid w:val="003608BB"/>
    <w:rsid w:val="00365621"/>
    <w:rsid w:val="00373E80"/>
    <w:rsid w:val="003813A9"/>
    <w:rsid w:val="003922C9"/>
    <w:rsid w:val="00393DD9"/>
    <w:rsid w:val="00397597"/>
    <w:rsid w:val="003A67AF"/>
    <w:rsid w:val="003A71C9"/>
    <w:rsid w:val="003A7F10"/>
    <w:rsid w:val="003B4687"/>
    <w:rsid w:val="003B553E"/>
    <w:rsid w:val="003B5CC5"/>
    <w:rsid w:val="003C03C5"/>
    <w:rsid w:val="003C40D7"/>
    <w:rsid w:val="003C4A92"/>
    <w:rsid w:val="003C4DBC"/>
    <w:rsid w:val="003D021C"/>
    <w:rsid w:val="003D24FD"/>
    <w:rsid w:val="003D4642"/>
    <w:rsid w:val="003D51E2"/>
    <w:rsid w:val="003D5F4B"/>
    <w:rsid w:val="003E237D"/>
    <w:rsid w:val="003E60E0"/>
    <w:rsid w:val="003F12B3"/>
    <w:rsid w:val="003F7556"/>
    <w:rsid w:val="003F7643"/>
    <w:rsid w:val="003F766C"/>
    <w:rsid w:val="003F77A9"/>
    <w:rsid w:val="00400457"/>
    <w:rsid w:val="004004F2"/>
    <w:rsid w:val="00400921"/>
    <w:rsid w:val="00404024"/>
    <w:rsid w:val="004061D2"/>
    <w:rsid w:val="004133DC"/>
    <w:rsid w:val="00415305"/>
    <w:rsid w:val="00420E31"/>
    <w:rsid w:val="00422870"/>
    <w:rsid w:val="00424DBC"/>
    <w:rsid w:val="00430D31"/>
    <w:rsid w:val="004430DD"/>
    <w:rsid w:val="00445013"/>
    <w:rsid w:val="00446396"/>
    <w:rsid w:val="00447F74"/>
    <w:rsid w:val="00451363"/>
    <w:rsid w:val="00452E88"/>
    <w:rsid w:val="00452FD3"/>
    <w:rsid w:val="00453371"/>
    <w:rsid w:val="00453397"/>
    <w:rsid w:val="004567A2"/>
    <w:rsid w:val="004616D2"/>
    <w:rsid w:val="004641D9"/>
    <w:rsid w:val="0046537C"/>
    <w:rsid w:val="00466886"/>
    <w:rsid w:val="0046706D"/>
    <w:rsid w:val="00470823"/>
    <w:rsid w:val="00472BEC"/>
    <w:rsid w:val="00473E43"/>
    <w:rsid w:val="0047675B"/>
    <w:rsid w:val="004852DF"/>
    <w:rsid w:val="00493447"/>
    <w:rsid w:val="004952F5"/>
    <w:rsid w:val="004A5DB1"/>
    <w:rsid w:val="004A6B31"/>
    <w:rsid w:val="004B2758"/>
    <w:rsid w:val="004B78BB"/>
    <w:rsid w:val="004C6B11"/>
    <w:rsid w:val="004D34B7"/>
    <w:rsid w:val="004D7259"/>
    <w:rsid w:val="004D76BE"/>
    <w:rsid w:val="004E3552"/>
    <w:rsid w:val="004F6031"/>
    <w:rsid w:val="00501B5D"/>
    <w:rsid w:val="0050390A"/>
    <w:rsid w:val="00504136"/>
    <w:rsid w:val="0050640E"/>
    <w:rsid w:val="00510723"/>
    <w:rsid w:val="00530650"/>
    <w:rsid w:val="00530F6B"/>
    <w:rsid w:val="005355F6"/>
    <w:rsid w:val="00537D58"/>
    <w:rsid w:val="00542B28"/>
    <w:rsid w:val="0054325A"/>
    <w:rsid w:val="0054371C"/>
    <w:rsid w:val="0054782A"/>
    <w:rsid w:val="00547AA1"/>
    <w:rsid w:val="00550F7B"/>
    <w:rsid w:val="00555610"/>
    <w:rsid w:val="00560EAD"/>
    <w:rsid w:val="00560FFD"/>
    <w:rsid w:val="00564942"/>
    <w:rsid w:val="00566770"/>
    <w:rsid w:val="00570E02"/>
    <w:rsid w:val="00571C39"/>
    <w:rsid w:val="00571FC1"/>
    <w:rsid w:val="0057348A"/>
    <w:rsid w:val="00576327"/>
    <w:rsid w:val="005800E9"/>
    <w:rsid w:val="0058080B"/>
    <w:rsid w:val="00581B25"/>
    <w:rsid w:val="005909D3"/>
    <w:rsid w:val="005950A6"/>
    <w:rsid w:val="005A2909"/>
    <w:rsid w:val="005A395E"/>
    <w:rsid w:val="005A39C4"/>
    <w:rsid w:val="005A68AD"/>
    <w:rsid w:val="005A7C51"/>
    <w:rsid w:val="005B0974"/>
    <w:rsid w:val="005B513A"/>
    <w:rsid w:val="005B6EFD"/>
    <w:rsid w:val="005B7051"/>
    <w:rsid w:val="005B7871"/>
    <w:rsid w:val="005C2318"/>
    <w:rsid w:val="005C387E"/>
    <w:rsid w:val="005C504B"/>
    <w:rsid w:val="005C7D2C"/>
    <w:rsid w:val="005D78B8"/>
    <w:rsid w:val="005E1283"/>
    <w:rsid w:val="005E1765"/>
    <w:rsid w:val="005E26F5"/>
    <w:rsid w:val="005E409D"/>
    <w:rsid w:val="005E4BA1"/>
    <w:rsid w:val="005E5981"/>
    <w:rsid w:val="005F076E"/>
    <w:rsid w:val="005F11C3"/>
    <w:rsid w:val="005F3809"/>
    <w:rsid w:val="005F6AC7"/>
    <w:rsid w:val="005F6D6A"/>
    <w:rsid w:val="005F7876"/>
    <w:rsid w:val="006019AC"/>
    <w:rsid w:val="006029C0"/>
    <w:rsid w:val="0060413A"/>
    <w:rsid w:val="00611B80"/>
    <w:rsid w:val="00613E81"/>
    <w:rsid w:val="0062545E"/>
    <w:rsid w:val="006327F4"/>
    <w:rsid w:val="006344B7"/>
    <w:rsid w:val="00635191"/>
    <w:rsid w:val="00635B0E"/>
    <w:rsid w:val="00640503"/>
    <w:rsid w:val="00650E53"/>
    <w:rsid w:val="00651D7B"/>
    <w:rsid w:val="00653F09"/>
    <w:rsid w:val="00660603"/>
    <w:rsid w:val="00660640"/>
    <w:rsid w:val="00660BE9"/>
    <w:rsid w:val="00662249"/>
    <w:rsid w:val="00662D57"/>
    <w:rsid w:val="00667CE0"/>
    <w:rsid w:val="00675E64"/>
    <w:rsid w:val="006761FB"/>
    <w:rsid w:val="006769DF"/>
    <w:rsid w:val="00681371"/>
    <w:rsid w:val="00681420"/>
    <w:rsid w:val="006844FB"/>
    <w:rsid w:val="00684990"/>
    <w:rsid w:val="00686EC3"/>
    <w:rsid w:val="0068728F"/>
    <w:rsid w:val="00692333"/>
    <w:rsid w:val="00693171"/>
    <w:rsid w:val="006A70AC"/>
    <w:rsid w:val="006A77F1"/>
    <w:rsid w:val="006A7E61"/>
    <w:rsid w:val="006B03AE"/>
    <w:rsid w:val="006B1D8D"/>
    <w:rsid w:val="006B23CF"/>
    <w:rsid w:val="006B3A4A"/>
    <w:rsid w:val="006B408F"/>
    <w:rsid w:val="006B4AF9"/>
    <w:rsid w:val="006C021E"/>
    <w:rsid w:val="006C1646"/>
    <w:rsid w:val="006C28E1"/>
    <w:rsid w:val="006C390C"/>
    <w:rsid w:val="006C45F1"/>
    <w:rsid w:val="006C4EBD"/>
    <w:rsid w:val="006D1AA9"/>
    <w:rsid w:val="006D1ECD"/>
    <w:rsid w:val="006D5A04"/>
    <w:rsid w:val="006E379E"/>
    <w:rsid w:val="006F3E77"/>
    <w:rsid w:val="006F564B"/>
    <w:rsid w:val="006F5C84"/>
    <w:rsid w:val="006F6B8A"/>
    <w:rsid w:val="00700815"/>
    <w:rsid w:val="00702901"/>
    <w:rsid w:val="00703AA6"/>
    <w:rsid w:val="00704699"/>
    <w:rsid w:val="007104F0"/>
    <w:rsid w:val="007137EA"/>
    <w:rsid w:val="00713FE2"/>
    <w:rsid w:val="0071672A"/>
    <w:rsid w:val="00720770"/>
    <w:rsid w:val="00723CE8"/>
    <w:rsid w:val="007267DA"/>
    <w:rsid w:val="00730FCC"/>
    <w:rsid w:val="00732D18"/>
    <w:rsid w:val="0073421A"/>
    <w:rsid w:val="00734F24"/>
    <w:rsid w:val="0073582D"/>
    <w:rsid w:val="00741213"/>
    <w:rsid w:val="00751559"/>
    <w:rsid w:val="00752A51"/>
    <w:rsid w:val="00753D02"/>
    <w:rsid w:val="00754139"/>
    <w:rsid w:val="007543F5"/>
    <w:rsid w:val="00755B5B"/>
    <w:rsid w:val="0077107A"/>
    <w:rsid w:val="00773AA8"/>
    <w:rsid w:val="00777F5A"/>
    <w:rsid w:val="007840B1"/>
    <w:rsid w:val="0078504D"/>
    <w:rsid w:val="00787ADF"/>
    <w:rsid w:val="00787BDB"/>
    <w:rsid w:val="00793339"/>
    <w:rsid w:val="007950E8"/>
    <w:rsid w:val="0079777B"/>
    <w:rsid w:val="007A342F"/>
    <w:rsid w:val="007B564C"/>
    <w:rsid w:val="007C0963"/>
    <w:rsid w:val="007C3987"/>
    <w:rsid w:val="007C7057"/>
    <w:rsid w:val="007C7889"/>
    <w:rsid w:val="007D2258"/>
    <w:rsid w:val="007D3D97"/>
    <w:rsid w:val="007D55FD"/>
    <w:rsid w:val="007D764F"/>
    <w:rsid w:val="007E28E0"/>
    <w:rsid w:val="007F4A21"/>
    <w:rsid w:val="007F5184"/>
    <w:rsid w:val="00804655"/>
    <w:rsid w:val="00810796"/>
    <w:rsid w:val="00810EF7"/>
    <w:rsid w:val="008120C8"/>
    <w:rsid w:val="008255C4"/>
    <w:rsid w:val="008266C2"/>
    <w:rsid w:val="00830E40"/>
    <w:rsid w:val="00831B0A"/>
    <w:rsid w:val="00832BBF"/>
    <w:rsid w:val="00833469"/>
    <w:rsid w:val="00834504"/>
    <w:rsid w:val="00834D0C"/>
    <w:rsid w:val="00840000"/>
    <w:rsid w:val="008429E0"/>
    <w:rsid w:val="0084461D"/>
    <w:rsid w:val="00844750"/>
    <w:rsid w:val="00852379"/>
    <w:rsid w:val="008631B8"/>
    <w:rsid w:val="00864DB9"/>
    <w:rsid w:val="00875F60"/>
    <w:rsid w:val="008804CD"/>
    <w:rsid w:val="00880D08"/>
    <w:rsid w:val="00883CD3"/>
    <w:rsid w:val="00894054"/>
    <w:rsid w:val="00896736"/>
    <w:rsid w:val="008976B3"/>
    <w:rsid w:val="008A15E5"/>
    <w:rsid w:val="008A2605"/>
    <w:rsid w:val="008A30F1"/>
    <w:rsid w:val="008A57F5"/>
    <w:rsid w:val="008A75B5"/>
    <w:rsid w:val="008B2599"/>
    <w:rsid w:val="008B3852"/>
    <w:rsid w:val="008B56B4"/>
    <w:rsid w:val="008B6D14"/>
    <w:rsid w:val="008C538D"/>
    <w:rsid w:val="008D0597"/>
    <w:rsid w:val="008D3132"/>
    <w:rsid w:val="008D563A"/>
    <w:rsid w:val="008D5CC4"/>
    <w:rsid w:val="008D64CA"/>
    <w:rsid w:val="008D7848"/>
    <w:rsid w:val="008D7AD8"/>
    <w:rsid w:val="008E286D"/>
    <w:rsid w:val="008E398B"/>
    <w:rsid w:val="008E6D93"/>
    <w:rsid w:val="008E7527"/>
    <w:rsid w:val="008F22D1"/>
    <w:rsid w:val="008F3BA8"/>
    <w:rsid w:val="008F50D7"/>
    <w:rsid w:val="008F5BE4"/>
    <w:rsid w:val="008F6B48"/>
    <w:rsid w:val="008F7DD0"/>
    <w:rsid w:val="00906F13"/>
    <w:rsid w:val="00910250"/>
    <w:rsid w:val="00911D0C"/>
    <w:rsid w:val="00912991"/>
    <w:rsid w:val="00915C81"/>
    <w:rsid w:val="00915EEC"/>
    <w:rsid w:val="00917F2B"/>
    <w:rsid w:val="00920297"/>
    <w:rsid w:val="00921EB5"/>
    <w:rsid w:val="00927349"/>
    <w:rsid w:val="00931E16"/>
    <w:rsid w:val="0093325F"/>
    <w:rsid w:val="009334D3"/>
    <w:rsid w:val="00936D3D"/>
    <w:rsid w:val="0093774A"/>
    <w:rsid w:val="00937F5E"/>
    <w:rsid w:val="00945C8A"/>
    <w:rsid w:val="0094607E"/>
    <w:rsid w:val="00950C60"/>
    <w:rsid w:val="00957A99"/>
    <w:rsid w:val="00960ABB"/>
    <w:rsid w:val="00963BF1"/>
    <w:rsid w:val="00966641"/>
    <w:rsid w:val="009720D9"/>
    <w:rsid w:val="00973710"/>
    <w:rsid w:val="00973FC9"/>
    <w:rsid w:val="009779CE"/>
    <w:rsid w:val="00977B58"/>
    <w:rsid w:val="00980EF2"/>
    <w:rsid w:val="0098600A"/>
    <w:rsid w:val="00987EAC"/>
    <w:rsid w:val="00994729"/>
    <w:rsid w:val="00995FBB"/>
    <w:rsid w:val="009A0088"/>
    <w:rsid w:val="009A5C59"/>
    <w:rsid w:val="009B0884"/>
    <w:rsid w:val="009B3616"/>
    <w:rsid w:val="009B4EF3"/>
    <w:rsid w:val="009B6DE9"/>
    <w:rsid w:val="009B7E6F"/>
    <w:rsid w:val="009C064B"/>
    <w:rsid w:val="009C0C99"/>
    <w:rsid w:val="009C4554"/>
    <w:rsid w:val="009D0074"/>
    <w:rsid w:val="009D04C8"/>
    <w:rsid w:val="009D06C8"/>
    <w:rsid w:val="009D23A1"/>
    <w:rsid w:val="009D3660"/>
    <w:rsid w:val="009D6991"/>
    <w:rsid w:val="009D7222"/>
    <w:rsid w:val="009E0079"/>
    <w:rsid w:val="009E09AD"/>
    <w:rsid w:val="009E3FBD"/>
    <w:rsid w:val="009E7A4C"/>
    <w:rsid w:val="009F2189"/>
    <w:rsid w:val="009F2B4B"/>
    <w:rsid w:val="009F41BD"/>
    <w:rsid w:val="009F7E57"/>
    <w:rsid w:val="00A016B0"/>
    <w:rsid w:val="00A02A6B"/>
    <w:rsid w:val="00A0665E"/>
    <w:rsid w:val="00A066BF"/>
    <w:rsid w:val="00A07449"/>
    <w:rsid w:val="00A07B49"/>
    <w:rsid w:val="00A10DD4"/>
    <w:rsid w:val="00A11E77"/>
    <w:rsid w:val="00A124DF"/>
    <w:rsid w:val="00A15341"/>
    <w:rsid w:val="00A15E38"/>
    <w:rsid w:val="00A2010A"/>
    <w:rsid w:val="00A24BAB"/>
    <w:rsid w:val="00A24EE1"/>
    <w:rsid w:val="00A25443"/>
    <w:rsid w:val="00A26147"/>
    <w:rsid w:val="00A26201"/>
    <w:rsid w:val="00A2727F"/>
    <w:rsid w:val="00A3031A"/>
    <w:rsid w:val="00A31B3A"/>
    <w:rsid w:val="00A321F6"/>
    <w:rsid w:val="00A326DA"/>
    <w:rsid w:val="00A32D31"/>
    <w:rsid w:val="00A3327E"/>
    <w:rsid w:val="00A342AB"/>
    <w:rsid w:val="00A34BB2"/>
    <w:rsid w:val="00A3795D"/>
    <w:rsid w:val="00A411DC"/>
    <w:rsid w:val="00A4655D"/>
    <w:rsid w:val="00A46FAF"/>
    <w:rsid w:val="00A5216F"/>
    <w:rsid w:val="00A562A6"/>
    <w:rsid w:val="00A56642"/>
    <w:rsid w:val="00A57251"/>
    <w:rsid w:val="00A62AAD"/>
    <w:rsid w:val="00A65F8E"/>
    <w:rsid w:val="00A67243"/>
    <w:rsid w:val="00A71A9B"/>
    <w:rsid w:val="00A76FEB"/>
    <w:rsid w:val="00A77A3C"/>
    <w:rsid w:val="00A80BC9"/>
    <w:rsid w:val="00A86313"/>
    <w:rsid w:val="00A93F73"/>
    <w:rsid w:val="00AA2337"/>
    <w:rsid w:val="00AA2711"/>
    <w:rsid w:val="00AA3978"/>
    <w:rsid w:val="00AA44E7"/>
    <w:rsid w:val="00AA4ED4"/>
    <w:rsid w:val="00AA53C6"/>
    <w:rsid w:val="00AA5C14"/>
    <w:rsid w:val="00AA7B0A"/>
    <w:rsid w:val="00AB20AD"/>
    <w:rsid w:val="00AB25A0"/>
    <w:rsid w:val="00AB3630"/>
    <w:rsid w:val="00AB3F41"/>
    <w:rsid w:val="00AB4FC9"/>
    <w:rsid w:val="00AC1436"/>
    <w:rsid w:val="00AC1FF1"/>
    <w:rsid w:val="00AC3ABE"/>
    <w:rsid w:val="00AC50F2"/>
    <w:rsid w:val="00AD2111"/>
    <w:rsid w:val="00AE0C20"/>
    <w:rsid w:val="00AE17C2"/>
    <w:rsid w:val="00AE258B"/>
    <w:rsid w:val="00AE5CB1"/>
    <w:rsid w:val="00AF1CDA"/>
    <w:rsid w:val="00AF2259"/>
    <w:rsid w:val="00AF49F8"/>
    <w:rsid w:val="00AF5D4C"/>
    <w:rsid w:val="00AF5E64"/>
    <w:rsid w:val="00B00BCA"/>
    <w:rsid w:val="00B028B0"/>
    <w:rsid w:val="00B114F1"/>
    <w:rsid w:val="00B137DB"/>
    <w:rsid w:val="00B310CB"/>
    <w:rsid w:val="00B342CC"/>
    <w:rsid w:val="00B36B35"/>
    <w:rsid w:val="00B42619"/>
    <w:rsid w:val="00B45B94"/>
    <w:rsid w:val="00B46871"/>
    <w:rsid w:val="00B5049A"/>
    <w:rsid w:val="00B51CEE"/>
    <w:rsid w:val="00B63532"/>
    <w:rsid w:val="00B64FA1"/>
    <w:rsid w:val="00B71B22"/>
    <w:rsid w:val="00B73050"/>
    <w:rsid w:val="00B82765"/>
    <w:rsid w:val="00B82CB7"/>
    <w:rsid w:val="00B86A49"/>
    <w:rsid w:val="00B875F3"/>
    <w:rsid w:val="00B90368"/>
    <w:rsid w:val="00B90750"/>
    <w:rsid w:val="00BA18F2"/>
    <w:rsid w:val="00BA3F3F"/>
    <w:rsid w:val="00BA48BD"/>
    <w:rsid w:val="00BB267B"/>
    <w:rsid w:val="00BB66F5"/>
    <w:rsid w:val="00BB7499"/>
    <w:rsid w:val="00BC135D"/>
    <w:rsid w:val="00BC15AD"/>
    <w:rsid w:val="00BC15EA"/>
    <w:rsid w:val="00BC5769"/>
    <w:rsid w:val="00BC5F2C"/>
    <w:rsid w:val="00BC6FCD"/>
    <w:rsid w:val="00BD05D5"/>
    <w:rsid w:val="00BD2EF0"/>
    <w:rsid w:val="00BD6E4B"/>
    <w:rsid w:val="00BD7394"/>
    <w:rsid w:val="00BE07ED"/>
    <w:rsid w:val="00BE2335"/>
    <w:rsid w:val="00BE4297"/>
    <w:rsid w:val="00BE4AFB"/>
    <w:rsid w:val="00BE6F4D"/>
    <w:rsid w:val="00BF1ACB"/>
    <w:rsid w:val="00C023B3"/>
    <w:rsid w:val="00C0453A"/>
    <w:rsid w:val="00C05E84"/>
    <w:rsid w:val="00C06911"/>
    <w:rsid w:val="00C12A9A"/>
    <w:rsid w:val="00C1421A"/>
    <w:rsid w:val="00C174ED"/>
    <w:rsid w:val="00C17AFE"/>
    <w:rsid w:val="00C24DB3"/>
    <w:rsid w:val="00C31ABF"/>
    <w:rsid w:val="00C34573"/>
    <w:rsid w:val="00C366CC"/>
    <w:rsid w:val="00C36E01"/>
    <w:rsid w:val="00C374E0"/>
    <w:rsid w:val="00C448BA"/>
    <w:rsid w:val="00C452E0"/>
    <w:rsid w:val="00C45E72"/>
    <w:rsid w:val="00C47DBC"/>
    <w:rsid w:val="00C50456"/>
    <w:rsid w:val="00C5158C"/>
    <w:rsid w:val="00C520B1"/>
    <w:rsid w:val="00C521C2"/>
    <w:rsid w:val="00C56CA6"/>
    <w:rsid w:val="00C56D5C"/>
    <w:rsid w:val="00C62675"/>
    <w:rsid w:val="00C647BB"/>
    <w:rsid w:val="00C67092"/>
    <w:rsid w:val="00C67B21"/>
    <w:rsid w:val="00C70698"/>
    <w:rsid w:val="00C70873"/>
    <w:rsid w:val="00C73502"/>
    <w:rsid w:val="00C7381C"/>
    <w:rsid w:val="00C74670"/>
    <w:rsid w:val="00C77295"/>
    <w:rsid w:val="00C77947"/>
    <w:rsid w:val="00C810E0"/>
    <w:rsid w:val="00C84C57"/>
    <w:rsid w:val="00C867C2"/>
    <w:rsid w:val="00C87BB9"/>
    <w:rsid w:val="00C906DB"/>
    <w:rsid w:val="00C95B1B"/>
    <w:rsid w:val="00CA02DC"/>
    <w:rsid w:val="00CA5390"/>
    <w:rsid w:val="00CA620D"/>
    <w:rsid w:val="00CB2A9A"/>
    <w:rsid w:val="00CC05FD"/>
    <w:rsid w:val="00CC1F3A"/>
    <w:rsid w:val="00CC4F7D"/>
    <w:rsid w:val="00CC5223"/>
    <w:rsid w:val="00CD0DE0"/>
    <w:rsid w:val="00CD0EBC"/>
    <w:rsid w:val="00CD1CA0"/>
    <w:rsid w:val="00CD2F20"/>
    <w:rsid w:val="00CD3EF4"/>
    <w:rsid w:val="00CD47E6"/>
    <w:rsid w:val="00CD6DF3"/>
    <w:rsid w:val="00CD7F1C"/>
    <w:rsid w:val="00CE03F8"/>
    <w:rsid w:val="00CE4915"/>
    <w:rsid w:val="00CE60BD"/>
    <w:rsid w:val="00CE64E7"/>
    <w:rsid w:val="00CF326F"/>
    <w:rsid w:val="00CF37F4"/>
    <w:rsid w:val="00CF539A"/>
    <w:rsid w:val="00CF55F2"/>
    <w:rsid w:val="00D020F5"/>
    <w:rsid w:val="00D0500C"/>
    <w:rsid w:val="00D0720D"/>
    <w:rsid w:val="00D10813"/>
    <w:rsid w:val="00D12E9A"/>
    <w:rsid w:val="00D143D8"/>
    <w:rsid w:val="00D17C9E"/>
    <w:rsid w:val="00D32311"/>
    <w:rsid w:val="00D325EE"/>
    <w:rsid w:val="00D37736"/>
    <w:rsid w:val="00D43C16"/>
    <w:rsid w:val="00D45FAE"/>
    <w:rsid w:val="00D5187C"/>
    <w:rsid w:val="00D5187E"/>
    <w:rsid w:val="00D52512"/>
    <w:rsid w:val="00D53003"/>
    <w:rsid w:val="00D57FFB"/>
    <w:rsid w:val="00D636FB"/>
    <w:rsid w:val="00D67877"/>
    <w:rsid w:val="00D702EE"/>
    <w:rsid w:val="00D726CA"/>
    <w:rsid w:val="00D865B8"/>
    <w:rsid w:val="00D9052C"/>
    <w:rsid w:val="00D91E0E"/>
    <w:rsid w:val="00D920C9"/>
    <w:rsid w:val="00D963DD"/>
    <w:rsid w:val="00D9785C"/>
    <w:rsid w:val="00DA201A"/>
    <w:rsid w:val="00DA5F6D"/>
    <w:rsid w:val="00DA7107"/>
    <w:rsid w:val="00DA76F0"/>
    <w:rsid w:val="00DB09A5"/>
    <w:rsid w:val="00DB2675"/>
    <w:rsid w:val="00DB3829"/>
    <w:rsid w:val="00DB42C7"/>
    <w:rsid w:val="00DB5AE6"/>
    <w:rsid w:val="00DC0598"/>
    <w:rsid w:val="00DC49C5"/>
    <w:rsid w:val="00DC59CD"/>
    <w:rsid w:val="00DD30AB"/>
    <w:rsid w:val="00DD4E59"/>
    <w:rsid w:val="00DD6061"/>
    <w:rsid w:val="00DD6E22"/>
    <w:rsid w:val="00DE38C1"/>
    <w:rsid w:val="00DE5D16"/>
    <w:rsid w:val="00DF0DFA"/>
    <w:rsid w:val="00DF2DE8"/>
    <w:rsid w:val="00DF515F"/>
    <w:rsid w:val="00DF5327"/>
    <w:rsid w:val="00DF6F5C"/>
    <w:rsid w:val="00E016F9"/>
    <w:rsid w:val="00E02632"/>
    <w:rsid w:val="00E02F8C"/>
    <w:rsid w:val="00E06EB1"/>
    <w:rsid w:val="00E07BF3"/>
    <w:rsid w:val="00E10D89"/>
    <w:rsid w:val="00E112BA"/>
    <w:rsid w:val="00E12A00"/>
    <w:rsid w:val="00E12EE6"/>
    <w:rsid w:val="00E170D0"/>
    <w:rsid w:val="00E221DC"/>
    <w:rsid w:val="00E257F5"/>
    <w:rsid w:val="00E272A1"/>
    <w:rsid w:val="00E30CA3"/>
    <w:rsid w:val="00E339FF"/>
    <w:rsid w:val="00E50449"/>
    <w:rsid w:val="00E54800"/>
    <w:rsid w:val="00E64BD4"/>
    <w:rsid w:val="00E723C1"/>
    <w:rsid w:val="00E735DE"/>
    <w:rsid w:val="00E80AA1"/>
    <w:rsid w:val="00E9007F"/>
    <w:rsid w:val="00EA03F0"/>
    <w:rsid w:val="00EA059F"/>
    <w:rsid w:val="00EA16B3"/>
    <w:rsid w:val="00EA3608"/>
    <w:rsid w:val="00EA3FFC"/>
    <w:rsid w:val="00EA533A"/>
    <w:rsid w:val="00EB492E"/>
    <w:rsid w:val="00EB53F4"/>
    <w:rsid w:val="00EB6381"/>
    <w:rsid w:val="00EC0BEA"/>
    <w:rsid w:val="00EC1646"/>
    <w:rsid w:val="00EC1DE1"/>
    <w:rsid w:val="00EC6819"/>
    <w:rsid w:val="00ED651B"/>
    <w:rsid w:val="00ED699D"/>
    <w:rsid w:val="00ED7174"/>
    <w:rsid w:val="00ED7486"/>
    <w:rsid w:val="00ED7BBE"/>
    <w:rsid w:val="00EE0247"/>
    <w:rsid w:val="00EE09A3"/>
    <w:rsid w:val="00EE1889"/>
    <w:rsid w:val="00EE335B"/>
    <w:rsid w:val="00EE6E24"/>
    <w:rsid w:val="00EF4309"/>
    <w:rsid w:val="00EF4558"/>
    <w:rsid w:val="00EF5500"/>
    <w:rsid w:val="00EF5DBE"/>
    <w:rsid w:val="00F049C5"/>
    <w:rsid w:val="00F0610B"/>
    <w:rsid w:val="00F068C1"/>
    <w:rsid w:val="00F069A9"/>
    <w:rsid w:val="00F07BB7"/>
    <w:rsid w:val="00F200C3"/>
    <w:rsid w:val="00F20C84"/>
    <w:rsid w:val="00F24B2D"/>
    <w:rsid w:val="00F24F86"/>
    <w:rsid w:val="00F26476"/>
    <w:rsid w:val="00F31588"/>
    <w:rsid w:val="00F3168C"/>
    <w:rsid w:val="00F31DDB"/>
    <w:rsid w:val="00F3263F"/>
    <w:rsid w:val="00F34131"/>
    <w:rsid w:val="00F40E6C"/>
    <w:rsid w:val="00F437F5"/>
    <w:rsid w:val="00F4453B"/>
    <w:rsid w:val="00F45D3C"/>
    <w:rsid w:val="00F50035"/>
    <w:rsid w:val="00F51203"/>
    <w:rsid w:val="00F52AE2"/>
    <w:rsid w:val="00F5461D"/>
    <w:rsid w:val="00F56029"/>
    <w:rsid w:val="00F5620D"/>
    <w:rsid w:val="00F562E9"/>
    <w:rsid w:val="00F568E0"/>
    <w:rsid w:val="00F57CDF"/>
    <w:rsid w:val="00F6322C"/>
    <w:rsid w:val="00F675F2"/>
    <w:rsid w:val="00F67BB6"/>
    <w:rsid w:val="00F70721"/>
    <w:rsid w:val="00F727C3"/>
    <w:rsid w:val="00F74C66"/>
    <w:rsid w:val="00F76492"/>
    <w:rsid w:val="00F8205C"/>
    <w:rsid w:val="00F861D9"/>
    <w:rsid w:val="00F907CD"/>
    <w:rsid w:val="00F941E6"/>
    <w:rsid w:val="00F94817"/>
    <w:rsid w:val="00F94DE1"/>
    <w:rsid w:val="00F975A0"/>
    <w:rsid w:val="00FA536C"/>
    <w:rsid w:val="00FA7587"/>
    <w:rsid w:val="00FA765A"/>
    <w:rsid w:val="00FA7E3D"/>
    <w:rsid w:val="00FB3D09"/>
    <w:rsid w:val="00FB7652"/>
    <w:rsid w:val="00FC1D17"/>
    <w:rsid w:val="00FC43EF"/>
    <w:rsid w:val="00FC4F86"/>
    <w:rsid w:val="00FD6517"/>
    <w:rsid w:val="00FE0A23"/>
    <w:rsid w:val="00FE0D2D"/>
    <w:rsid w:val="00FE16D2"/>
    <w:rsid w:val="00FE46B0"/>
    <w:rsid w:val="00FE6053"/>
    <w:rsid w:val="00FE7295"/>
    <w:rsid w:val="00FF48D8"/>
    <w:rsid w:val="00FF6BEC"/>
    <w:rsid w:val="00FF6C16"/>
    <w:rsid w:val="00FF7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27A94"/>
  <w15:docId w15:val="{A4C461D9-753B-4E90-AA12-421FC150B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D7259"/>
    <w:pPr>
      <w:spacing w:after="120" w:line="360" w:lineRule="auto"/>
      <w:ind w:firstLine="709"/>
      <w:jc w:val="both"/>
    </w:pPr>
    <w:rPr>
      <w:rFonts w:ascii="Times New Roman" w:hAnsi="Times New Roman"/>
      <w:color w:val="000000" w:themeColor="text1"/>
      <w:sz w:val="28"/>
    </w:rPr>
  </w:style>
  <w:style w:type="paragraph" w:styleId="2">
    <w:name w:val="heading 2"/>
    <w:basedOn w:val="a"/>
    <w:link w:val="20"/>
    <w:uiPriority w:val="9"/>
    <w:qFormat/>
    <w:rsid w:val="0025727E"/>
    <w:pPr>
      <w:spacing w:before="100" w:beforeAutospacing="1" w:after="100" w:afterAutospacing="1" w:line="240" w:lineRule="auto"/>
      <w:ind w:firstLine="0"/>
      <w:jc w:val="left"/>
      <w:outlineLvl w:val="1"/>
    </w:pPr>
    <w:rPr>
      <w:rFonts w:eastAsia="Times New Roman" w:cs="Times New Roman"/>
      <w:b/>
      <w:bCs/>
      <w:color w:val="auto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76F0"/>
    <w:pPr>
      <w:ind w:left="720"/>
      <w:contextualSpacing/>
    </w:pPr>
  </w:style>
  <w:style w:type="paragraph" w:styleId="a4">
    <w:name w:val="Normal (Web)"/>
    <w:aliases w:val="Обычный (Web),Знак Знак6, Знак"/>
    <w:basedOn w:val="a"/>
    <w:link w:val="a5"/>
    <w:unhideWhenUsed/>
    <w:rsid w:val="00EA533A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color w:val="auto"/>
      <w:sz w:val="24"/>
      <w:szCs w:val="24"/>
      <w:lang w:eastAsia="ru-RU"/>
    </w:rPr>
  </w:style>
  <w:style w:type="character" w:customStyle="1" w:styleId="a5">
    <w:name w:val="Обычный (веб) Знак"/>
    <w:aliases w:val="Обычный (Web) Знак,Знак Знак6 Знак, Знак Знак"/>
    <w:link w:val="a4"/>
    <w:uiPriority w:val="99"/>
    <w:locked/>
    <w:rsid w:val="00EA53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uiPriority w:val="99"/>
    <w:unhideWhenUsed/>
    <w:rsid w:val="00EA533A"/>
    <w:rPr>
      <w:color w:val="0563C1"/>
      <w:u w:val="single"/>
    </w:rPr>
  </w:style>
  <w:style w:type="paragraph" w:styleId="a7">
    <w:name w:val="footnote text"/>
    <w:basedOn w:val="a"/>
    <w:link w:val="a8"/>
    <w:uiPriority w:val="99"/>
    <w:semiHidden/>
    <w:unhideWhenUsed/>
    <w:rsid w:val="005C7D2C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5C7D2C"/>
    <w:rPr>
      <w:rFonts w:ascii="Times New Roman" w:hAnsi="Times New Roman"/>
      <w:color w:val="000000" w:themeColor="text1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5C7D2C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BC1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C15AD"/>
    <w:rPr>
      <w:rFonts w:ascii="Tahoma" w:hAnsi="Tahoma" w:cs="Tahoma"/>
      <w:color w:val="000000" w:themeColor="text1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232C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32C25"/>
    <w:rPr>
      <w:rFonts w:ascii="Times New Roman" w:hAnsi="Times New Roman"/>
      <w:color w:val="000000" w:themeColor="text1"/>
      <w:sz w:val="28"/>
    </w:rPr>
  </w:style>
  <w:style w:type="paragraph" w:styleId="ae">
    <w:name w:val="footer"/>
    <w:basedOn w:val="a"/>
    <w:link w:val="af"/>
    <w:uiPriority w:val="99"/>
    <w:unhideWhenUsed/>
    <w:rsid w:val="00232C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32C25"/>
    <w:rPr>
      <w:rFonts w:ascii="Times New Roman" w:hAnsi="Times New Roman"/>
      <w:color w:val="000000" w:themeColor="text1"/>
      <w:sz w:val="28"/>
    </w:rPr>
  </w:style>
  <w:style w:type="character" w:customStyle="1" w:styleId="word-wrapper">
    <w:name w:val="word-wrapper"/>
    <w:basedOn w:val="a0"/>
    <w:rsid w:val="00140854"/>
  </w:style>
  <w:style w:type="character" w:customStyle="1" w:styleId="fake-non-breaking-space">
    <w:name w:val="fake-non-breaking-space"/>
    <w:basedOn w:val="a0"/>
    <w:rsid w:val="00140854"/>
  </w:style>
  <w:style w:type="character" w:customStyle="1" w:styleId="1">
    <w:name w:val="Неразрешенное упоминание1"/>
    <w:basedOn w:val="a0"/>
    <w:uiPriority w:val="99"/>
    <w:semiHidden/>
    <w:unhideWhenUsed/>
    <w:rsid w:val="00400457"/>
    <w:rPr>
      <w:color w:val="605E5C"/>
      <w:shd w:val="clear" w:color="auto" w:fill="E1DFDD"/>
    </w:rPr>
  </w:style>
  <w:style w:type="paragraph" w:customStyle="1" w:styleId="titleu">
    <w:name w:val="titleu"/>
    <w:basedOn w:val="a"/>
    <w:rsid w:val="00FC43EF"/>
    <w:pPr>
      <w:spacing w:before="240" w:after="240" w:line="240" w:lineRule="auto"/>
      <w:ind w:firstLine="0"/>
      <w:jc w:val="left"/>
    </w:pPr>
    <w:rPr>
      <w:rFonts w:eastAsiaTheme="minorEastAsia" w:cs="Times New Roman"/>
      <w:b/>
      <w:bCs/>
      <w:color w:val="auto"/>
      <w:sz w:val="24"/>
      <w:szCs w:val="24"/>
      <w:lang w:eastAsia="ru-RU"/>
    </w:rPr>
  </w:style>
  <w:style w:type="paragraph" w:customStyle="1" w:styleId="newncpi">
    <w:name w:val="newncpi"/>
    <w:basedOn w:val="a"/>
    <w:qFormat/>
    <w:rsid w:val="00C67092"/>
    <w:pPr>
      <w:spacing w:after="0" w:line="240" w:lineRule="auto"/>
      <w:ind w:firstLine="567"/>
    </w:pPr>
    <w:rPr>
      <w:rFonts w:eastAsiaTheme="minorEastAsia" w:cs="Times New Roman"/>
      <w:color w:val="auto"/>
      <w:sz w:val="24"/>
      <w:szCs w:val="24"/>
      <w:lang w:eastAsia="ru-RU"/>
    </w:rPr>
  </w:style>
  <w:style w:type="paragraph" w:styleId="af0">
    <w:name w:val="Body Text"/>
    <w:basedOn w:val="a"/>
    <w:link w:val="af1"/>
    <w:uiPriority w:val="99"/>
    <w:rsid w:val="00C67092"/>
    <w:pPr>
      <w:spacing w:line="240" w:lineRule="auto"/>
      <w:ind w:firstLine="0"/>
      <w:jc w:val="left"/>
    </w:pPr>
    <w:rPr>
      <w:rFonts w:eastAsia="Times New Roman" w:cs="Times New Roman"/>
      <w:color w:val="auto"/>
      <w:sz w:val="24"/>
      <w:szCs w:val="24"/>
      <w:lang w:eastAsia="ru-RU"/>
    </w:rPr>
  </w:style>
  <w:style w:type="character" w:customStyle="1" w:styleId="af1">
    <w:name w:val="Основной текст Знак"/>
    <w:basedOn w:val="a0"/>
    <w:link w:val="af0"/>
    <w:uiPriority w:val="99"/>
    <w:rsid w:val="00C670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67092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</w:rPr>
  </w:style>
  <w:style w:type="paragraph" w:styleId="af2">
    <w:name w:val="Body Text Indent"/>
    <w:basedOn w:val="a"/>
    <w:link w:val="af3"/>
    <w:uiPriority w:val="99"/>
    <w:semiHidden/>
    <w:unhideWhenUsed/>
    <w:rsid w:val="00C67092"/>
    <w:pPr>
      <w:spacing w:line="259" w:lineRule="auto"/>
      <w:ind w:left="283" w:firstLine="0"/>
      <w:jc w:val="left"/>
    </w:pPr>
    <w:rPr>
      <w:rFonts w:asciiTheme="minorHAnsi" w:hAnsiTheme="minorHAnsi"/>
      <w:color w:val="auto"/>
      <w:sz w:val="22"/>
    </w:r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C67092"/>
  </w:style>
  <w:style w:type="table" w:styleId="af4">
    <w:name w:val="Table Grid"/>
    <w:basedOn w:val="a1"/>
    <w:uiPriority w:val="59"/>
    <w:rsid w:val="006F6B8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25727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21">
    <w:name w:val="Неразрешенное упоминание2"/>
    <w:basedOn w:val="a0"/>
    <w:uiPriority w:val="99"/>
    <w:semiHidden/>
    <w:unhideWhenUsed/>
    <w:rsid w:val="006C45F1"/>
    <w:rPr>
      <w:color w:val="605E5C"/>
      <w:shd w:val="clear" w:color="auto" w:fill="E1DFDD"/>
    </w:rPr>
  </w:style>
  <w:style w:type="character" w:customStyle="1" w:styleId="3">
    <w:name w:val="Неразрешенное упоминание3"/>
    <w:basedOn w:val="a0"/>
    <w:uiPriority w:val="99"/>
    <w:semiHidden/>
    <w:unhideWhenUsed/>
    <w:rsid w:val="00A15E38"/>
    <w:rPr>
      <w:color w:val="605E5C"/>
      <w:shd w:val="clear" w:color="auto" w:fill="E1DFDD"/>
    </w:rPr>
  </w:style>
  <w:style w:type="character" w:styleId="af5">
    <w:name w:val="FollowedHyperlink"/>
    <w:basedOn w:val="a0"/>
    <w:uiPriority w:val="99"/>
    <w:semiHidden/>
    <w:unhideWhenUsed/>
    <w:rsid w:val="00B46871"/>
    <w:rPr>
      <w:color w:val="800080" w:themeColor="followedHyperlink"/>
      <w:u w:val="single"/>
    </w:rPr>
  </w:style>
  <w:style w:type="character" w:customStyle="1" w:styleId="4">
    <w:name w:val="Неразрешенное упоминание4"/>
    <w:basedOn w:val="a0"/>
    <w:uiPriority w:val="99"/>
    <w:semiHidden/>
    <w:unhideWhenUsed/>
    <w:rsid w:val="00CF539A"/>
    <w:rPr>
      <w:color w:val="605E5C"/>
      <w:shd w:val="clear" w:color="auto" w:fill="E1DFDD"/>
    </w:rPr>
  </w:style>
  <w:style w:type="character" w:styleId="af6">
    <w:name w:val="Unresolved Mention"/>
    <w:basedOn w:val="a0"/>
    <w:uiPriority w:val="99"/>
    <w:semiHidden/>
    <w:unhideWhenUsed/>
    <w:rsid w:val="005A39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280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adu.by/ru/homeru/obrazovatelnyj-protsess-2023-2024-uchebnyj-god/obshchee-srednee-obrazovanie/uchebnye-predmety-v-xi-klassy/ispanskij-yazyk.html" TargetMode="External"/><Relationship Id="rId21" Type="http://schemas.openxmlformats.org/officeDocument/2006/relationships/hyperlink" Target="https://adu.by/" TargetMode="External"/><Relationship Id="rId34" Type="http://schemas.openxmlformats.org/officeDocument/2006/relationships/hyperlink" Target="https://adu.by/" TargetMode="External"/><Relationship Id="rId42" Type="http://schemas.openxmlformats.org/officeDocument/2006/relationships/hyperlink" Target="https://adu.by/ru/pedagogam/natsionalnoe-issledovanie-kachestva-obrazovaniya-niko.html" TargetMode="External"/><Relationship Id="rId47" Type="http://schemas.openxmlformats.org/officeDocument/2006/relationships/hyperlink" Target="https://rci.bsu.by/" TargetMode="External"/><Relationship Id="rId50" Type="http://schemas.openxmlformats.org/officeDocument/2006/relationships/hyperlink" Target="https://adu.by/ru/homeru/obrazovatelnyj-protsess-2023-2024-uchebnyj-god/obshchee-srednee-obrazovanie/uchebnye-predmety-i-iv-klassy.html" TargetMode="External"/><Relationship Id="rId55" Type="http://schemas.openxmlformats.org/officeDocument/2006/relationships/hyperlink" Target="https://adu.by/ru/homeru/obrazovatelnyj-protsess-2023-2024-uchebnyj-god/obshchee-srednee-obrazovanie/uchebnye-predmety-v-xi-klassy/kitajskij-yazyk.html" TargetMode="External"/><Relationship Id="rId63" Type="http://schemas.openxmlformats.org/officeDocument/2006/relationships/footer" Target="foot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adu.by/ru/homeru/obrazovatelnyj-protsess-2023-2024-uchebnyj-god/obshchee-srednee-obrazovanie/uchebnye-predmety-v-xi-klassy/anglijskij-yazyk.html" TargetMode="External"/><Relationship Id="rId29" Type="http://schemas.openxmlformats.org/officeDocument/2006/relationships/hyperlink" Target="https://adu.by/ru/homeru/obrazovatelnyj-protsess-2023-2024-uchebnyj-god/obshchee-srednee-obrazovanie/uchebnye-predmety-v-xi-klassy/anglijskij-yazyk.html" TargetMode="External"/><Relationship Id="rId11" Type="http://schemas.openxmlformats.org/officeDocument/2006/relationships/hyperlink" Target="https://adu.by/ru/homeru/obrazovatelnyj-protsess-2023-2024-uchebnyj-god/obshchee-srednee-obrazovanie/uchebnye-predmety-v-xi-klassy/ispanskij-yazyk.html" TargetMode="External"/><Relationship Id="rId24" Type="http://schemas.openxmlformats.org/officeDocument/2006/relationships/hyperlink" Target="https://adu.by/ru/homeru/obrazovatelnyj-protsess-2023-2024-uchebnyj-god/obshchee-srednee-obrazovanie/uchebnye-predmety-v-xi-klassy/nemetskij-yazyk.html" TargetMode="External"/><Relationship Id="rId32" Type="http://schemas.openxmlformats.org/officeDocument/2006/relationships/hyperlink" Target="https://adu.by/ru/homeru/obrazovatelnyj-protsess-2023-2024-uchebnyj-god/obshchee-srednee-obrazovanie/uchebnye-predmety-v-xi-klassy/ispanskij-yazyk.html" TargetMode="External"/><Relationship Id="rId37" Type="http://schemas.openxmlformats.org/officeDocument/2006/relationships/hyperlink" Target="https://adu.by/ru/homeru/obrazovatelnyj-protsess-2023-2024-uchebnyj-god/obshchee-srednee-obrazovanie/uchebnye-predmety-v-xi-klassy/nemetskij-yazyk.html" TargetMode="External"/><Relationship Id="rId40" Type="http://schemas.openxmlformats.org/officeDocument/2006/relationships/hyperlink" Target="https://adu.by/ru/homeru/obrazovatelnyj-protsess-2023-2024-uchebnyj-god/obshchee-srednee-obrazovanie/uchebnye-predmety-v-xi-klassy/kitajskij-yazyk.html" TargetMode="External"/><Relationship Id="rId45" Type="http://schemas.openxmlformats.org/officeDocument/2006/relationships/hyperlink" Target="https://adu.by/" TargetMode="External"/><Relationship Id="rId53" Type="http://schemas.openxmlformats.org/officeDocument/2006/relationships/hyperlink" Target="https://adu.by/ru/homeru/obrazovatelnyj-protsess-2023-2024-uchebnyj-god/obshchee-srednee-obrazovanie/uchebnye-predmety-v-xi-klassy/frantsuzskij-yazyk.html" TargetMode="External"/><Relationship Id="rId58" Type="http://schemas.openxmlformats.org/officeDocument/2006/relationships/hyperlink" Target="http://www.belarus.by/ru/travel/heritage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slu.by/ipk/" TargetMode="External"/><Relationship Id="rId19" Type="http://schemas.openxmlformats.org/officeDocument/2006/relationships/hyperlink" Target="https://adu.by/ru/homeru/obrazovatelnyj-protsess-2023-2024-uchebnyj-god/obshchee-srednee-obrazovanie/uchebnye-predmety-v-xi-klassy/ispanskij-yazyk.html" TargetMode="External"/><Relationship Id="rId14" Type="http://schemas.openxmlformats.org/officeDocument/2006/relationships/hyperlink" Target="https://adu.by/" TargetMode="External"/><Relationship Id="rId22" Type="http://schemas.openxmlformats.org/officeDocument/2006/relationships/hyperlink" Target="https://adu.by/ru/homeru/obrazovatelnyj-protsess-2023-2024-uchebnyj-god/obshchee-srednee-obrazovanie/uchebnye-predmety-i-iv-klassy.html" TargetMode="External"/><Relationship Id="rId27" Type="http://schemas.openxmlformats.org/officeDocument/2006/relationships/hyperlink" Target="https://adu.by/ru/homeru/obrazovatelnyj-protsess-2023-2024-uchebnyj-god/obshchee-srednee-obrazovanie/uchebnye-predmety-v-xi-klassy/kitajskij-yazyk.html" TargetMode="External"/><Relationship Id="rId30" Type="http://schemas.openxmlformats.org/officeDocument/2006/relationships/hyperlink" Target="https://adu.by/ru/homeru/obrazovatelnyj-protsess-2023-2024-uchebnyj-god/obshchee-srednee-obrazovanie/uchebnye-predmety-v-xi-klassy/nemetskij-yazyk.html" TargetMode="External"/><Relationship Id="rId35" Type="http://schemas.openxmlformats.org/officeDocument/2006/relationships/hyperlink" Target="https://adu.by/ru/homeru/obrazovatelnyj-protsess-2023-2024-uchebnyj-god/obshchee-srednee-obrazovanie/uchebnye-predmety-i-iv-klassy.html" TargetMode="External"/><Relationship Id="rId43" Type="http://schemas.openxmlformats.org/officeDocument/2006/relationships/hyperlink" Target="https://adu.by/" TargetMode="External"/><Relationship Id="rId48" Type="http://schemas.openxmlformats.org/officeDocument/2006/relationships/hyperlink" Target="https://www.mslu.by/ci/" TargetMode="External"/><Relationship Id="rId56" Type="http://schemas.openxmlformats.org/officeDocument/2006/relationships/hyperlink" Target="https://eior.by" TargetMode="External"/><Relationship Id="rId64" Type="http://schemas.openxmlformats.org/officeDocument/2006/relationships/fontTable" Target="fontTable.xml"/><Relationship Id="rId8" Type="http://schemas.openxmlformats.org/officeDocument/2006/relationships/hyperlink" Target="https://adu.by/ru/homeru/obrazovatelnyj-protsess-2023-2024-uchebnyj-god/obshchee-srednee-obrazovanie/uchebnye-predmety-v-xi-klassy/anglijskij-yazyk.html" TargetMode="External"/><Relationship Id="rId51" Type="http://schemas.openxmlformats.org/officeDocument/2006/relationships/hyperlink" Target="https://adu.by/ru/homeru/obrazovatelnyj-protsess-2023-2024-uchebnyj-god/obshchee-srednee-obrazovanie/uchebnye-predmety-v-xi-klassy/anglijskij-yazyk.html" TargetMode="External"/><Relationship Id="rId3" Type="http://schemas.openxmlformats.org/officeDocument/2006/relationships/styles" Target="styles.xml"/><Relationship Id="rId12" Type="http://schemas.openxmlformats.org/officeDocument/2006/relationships/hyperlink" Target="https://adu.by/ru/homeru/obrazovatelnyj-protsess-2023-2024-uchebnyj-god/obshchee-srednee-obrazovanie/uchebnye-predmety-v-xi-klassy/kitajskij-yazyk.html" TargetMode="External"/><Relationship Id="rId17" Type="http://schemas.openxmlformats.org/officeDocument/2006/relationships/hyperlink" Target="https://adu.by/ru/homeru/obrazovatelnyj-protsess-2023-2024-uchebnyj-god/obshchee-srednee-obrazovanie/uchebnye-predmety-v-xi-klassy/nemetskij-yazyk.html" TargetMode="External"/><Relationship Id="rId25" Type="http://schemas.openxmlformats.org/officeDocument/2006/relationships/hyperlink" Target="https://adu.by/ru/homeru/obrazovatelnyj-protsess-2023-2024-uchebnyj-god/obshchee-srednee-obrazovanie/uchebnye-predmety-v-xi-klassy/frantsuzskij-yazyk.html" TargetMode="External"/><Relationship Id="rId33" Type="http://schemas.openxmlformats.org/officeDocument/2006/relationships/hyperlink" Target="https://adu.by/ru/homeru/obrazovatelnyj-protsess-2023-2024-uchebnyj-god/obshchee-srednee-obrazovanie/uchebnye-predmety-v-xi-klassy/kitajskij-yazyk.html" TargetMode="External"/><Relationship Id="rId38" Type="http://schemas.openxmlformats.org/officeDocument/2006/relationships/hyperlink" Target="https://adu.by/ru/homeru/obrazovatelnyj-protsess-2023-2024-uchebnyj-god/obshchee-srednee-obrazovanie/uchebnye-predmety-v-xi-klassy/frantsuzskij-yazyk.html" TargetMode="External"/><Relationship Id="rId46" Type="http://schemas.openxmlformats.org/officeDocument/2006/relationships/hyperlink" Target="https://adu.by/ru/homeru/obrazovatelnyj-protsess-2023-2024-uchebnyj-god/obshchee-srednee-obrazovanie/uchebnye-predmety-v-xi-klassy/uchebno-metodicheskie-kompleksy-fakultativnykh-zanyatij-po-formirovaniyu-funktsionalnoj-gramotnosti-uchashchikhsya-v-xi-klassov.html" TargetMode="External"/><Relationship Id="rId59" Type="http://schemas.openxmlformats.org/officeDocument/2006/relationships/hyperlink" Target="http://www.belstat.gov.by/" TargetMode="External"/><Relationship Id="rId20" Type="http://schemas.openxmlformats.org/officeDocument/2006/relationships/hyperlink" Target="https://adu.by/ru/homeru/obrazovatelnyj-protsess-2023-2024-uchebnyj-god/obshchee-srednee-obrazovanie/uchebnye-predmety-v-xi-klassy/kitajskij-yazyk.html" TargetMode="External"/><Relationship Id="rId41" Type="http://schemas.openxmlformats.org/officeDocument/2006/relationships/hyperlink" Target="https://adu.by/" TargetMode="External"/><Relationship Id="rId54" Type="http://schemas.openxmlformats.org/officeDocument/2006/relationships/hyperlink" Target="https://adu.by/ru/homeru/obrazovatelnyj-protsess-2023-2024-uchebnyj-god/obshchee-srednee-obrazovanie/uchebnye-predmety-v-xi-klassy/ispanskij-yazyk.html" TargetMode="External"/><Relationship Id="rId62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adu.by/ru/homeru/obrazovatelnyj-protsess-2023-2024-uchebnyj-god/obshchee-srednee-obrazovanie/uchebnye-predmety-i-iv-klassy.html" TargetMode="External"/><Relationship Id="rId23" Type="http://schemas.openxmlformats.org/officeDocument/2006/relationships/hyperlink" Target="https://adu.by/ru/homeru/obrazovatelnyj-protsess-2023-2024-uchebnyj-god/obshchee-srednee-obrazovanie/uchebnye-predmety-v-xi-klassy/anglijskij-yazyk.html" TargetMode="External"/><Relationship Id="rId28" Type="http://schemas.openxmlformats.org/officeDocument/2006/relationships/hyperlink" Target="https://adu.by/ru/homeru/obrazovatelnyj-protsess-2023-2024-uchebnyj-god/obshchee-srednee-obrazovanie/uchebnye-predmety-i-iv-klassy.html" TargetMode="External"/><Relationship Id="rId36" Type="http://schemas.openxmlformats.org/officeDocument/2006/relationships/hyperlink" Target="https://adu.by/ru/homeru/obrazovatelnyj-protsess-2023-2024-uchebnyj-god/obshchee-srednee-obrazovanie/uchebnye-predmety-v-xi-klassy/anglijskij-yazyk.html" TargetMode="External"/><Relationship Id="rId49" Type="http://schemas.openxmlformats.org/officeDocument/2006/relationships/hyperlink" Target="https://adu.by/" TargetMode="External"/><Relationship Id="rId57" Type="http://schemas.openxmlformats.org/officeDocument/2006/relationships/hyperlink" Target="http://boxapps.adu.by" TargetMode="External"/><Relationship Id="rId10" Type="http://schemas.openxmlformats.org/officeDocument/2006/relationships/hyperlink" Target="https://adu.by/ru/homeru/obrazovatelnyj-protsess-2023-2024-uchebnyj-god/obshchee-srednee-obrazovanie/uchebnye-predmety-v-xi-klassy/frantsuzskij-yazyk.html" TargetMode="External"/><Relationship Id="rId31" Type="http://schemas.openxmlformats.org/officeDocument/2006/relationships/hyperlink" Target="https://adu.by/ru/homeru/obrazovatelnyj-protsess-2023-2024-uchebnyj-god/obshchee-srednee-obrazovanie/uchebnye-predmety-v-xi-klassy/frantsuzskij-yazyk.html" TargetMode="External"/><Relationship Id="rId44" Type="http://schemas.openxmlformats.org/officeDocument/2006/relationships/hyperlink" Target="https://adu.by/ru/homeru/obrazovatelnyj-protsess-2023-2024-uchebnyj-god/obshchee-srednee-obrazovanie/uchebnye-predmety-i-iv-klassy/uchebno-metodicheskie-kompleksy-fakultativnykh-zanyatij-po-formirovaniyu-funktsionalnoj-gramotnosti-uchashchikhsya-iii-iv-klassov.html" TargetMode="External"/><Relationship Id="rId52" Type="http://schemas.openxmlformats.org/officeDocument/2006/relationships/hyperlink" Target="https://adu.by/ru/homeru/obrazovatelnyj-protsess-2023-2024-uchebnyj-god/obshchee-srednee-obrazovanie/uchebnye-predmety-v-xi-klassy/nemetskij-yazyk.html" TargetMode="External"/><Relationship Id="rId60" Type="http://schemas.openxmlformats.org/officeDocument/2006/relationships/hyperlink" Target="https://clck.ru/3AJ8HA" TargetMode="External"/><Relationship Id="rId6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adu.by/ru/homeru/obrazovatelnyj-protsess-2023-2024-uchebnyj-god/obshchee-srednee-obrazovanie/uchebnye-predmety-v-xi-klassy/nemetskij-yazyk.html" TargetMode="External"/><Relationship Id="rId13" Type="http://schemas.openxmlformats.org/officeDocument/2006/relationships/hyperlink" Target="http://e-padruchnik.adu.by/" TargetMode="External"/><Relationship Id="rId18" Type="http://schemas.openxmlformats.org/officeDocument/2006/relationships/hyperlink" Target="https://adu.by/ru/homeru/obrazovatelnyj-protsess-2023-2024-uchebnyj-god/obshchee-srednee-obrazovanie/uchebnye-predmety-v-xi-klassy/frantsuzskij-yazyk.html" TargetMode="External"/><Relationship Id="rId39" Type="http://schemas.openxmlformats.org/officeDocument/2006/relationships/hyperlink" Target="https://adu.by/ru/homeru/obrazovatelnyj-protsess-2023-2024-uchebnyj-god/obshchee-srednee-obrazovanie/uchebnye-predmety-v-xi-klassy/ispanskij-yazyk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D29D8-061E-4627-90F3-BD1A10A03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4508</Words>
  <Characters>25699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Боричева И.В.</cp:lastModifiedBy>
  <cp:revision>2</cp:revision>
  <cp:lastPrinted>2024-08-13T11:23:00Z</cp:lastPrinted>
  <dcterms:created xsi:type="dcterms:W3CDTF">2024-08-15T07:53:00Z</dcterms:created>
  <dcterms:modified xsi:type="dcterms:W3CDTF">2024-08-15T07:53:00Z</dcterms:modified>
</cp:coreProperties>
</file>